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CE615A">
        <w:rPr>
          <w:rFonts w:eastAsia="Calibri"/>
          <w:b/>
          <w:i/>
          <w:iCs/>
          <w:color w:val="000000"/>
          <w:sz w:val="28"/>
          <w:szCs w:val="28"/>
          <w:u w:val="single"/>
          <w:lang w:eastAsia="en-US"/>
        </w:rPr>
        <w:t>Regulaminu udzielania zamówień w Polskiej Grupie Górniczej S.A</w:t>
      </w:r>
      <w:r w:rsidRPr="00CE615A">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5AFE8C25" w14:textId="724BE496" w:rsidR="00CE615A" w:rsidRPr="00CE615A" w:rsidRDefault="00817766" w:rsidP="00CE615A">
      <w:pPr>
        <w:jc w:val="center"/>
        <w:rPr>
          <w:rFonts w:eastAsia="Calibri"/>
          <w:b/>
          <w:color w:val="000000"/>
          <w:sz w:val="28"/>
          <w:szCs w:val="28"/>
          <w:lang w:eastAsia="en-US"/>
        </w:rPr>
      </w:pPr>
      <w:r w:rsidRPr="00F76785">
        <w:rPr>
          <w:rFonts w:eastAsia="Calibri"/>
          <w:b/>
          <w:color w:val="000000"/>
          <w:sz w:val="28"/>
          <w:szCs w:val="28"/>
          <w:lang w:eastAsia="en-US"/>
        </w:rPr>
        <w:t>pn</w:t>
      </w:r>
      <w:r w:rsidR="00A260C7">
        <w:rPr>
          <w:rFonts w:eastAsia="Calibri"/>
          <w:b/>
          <w:color w:val="000000"/>
          <w:sz w:val="28"/>
          <w:szCs w:val="28"/>
          <w:lang w:eastAsia="en-US"/>
        </w:rPr>
        <w:t>.</w:t>
      </w:r>
      <w:r w:rsidRPr="00F76785">
        <w:rPr>
          <w:rFonts w:eastAsia="Calibri"/>
          <w:b/>
          <w:color w:val="000000"/>
          <w:sz w:val="28"/>
          <w:szCs w:val="28"/>
          <w:lang w:eastAsia="en-US"/>
        </w:rPr>
        <w:t xml:space="preserve">: </w:t>
      </w:r>
      <w:r w:rsidR="00CE615A" w:rsidRPr="00CE615A">
        <w:rPr>
          <w:rFonts w:eastAsia="Calibri"/>
          <w:b/>
          <w:color w:val="000000"/>
          <w:sz w:val="28"/>
          <w:szCs w:val="28"/>
          <w:lang w:eastAsia="en-US"/>
        </w:rPr>
        <w:t xml:space="preserve">„Odbiór i zagospodarowanie odpadów komunalnych dla Polskiej Grupy Górniczej S.A. Oddział KWK Piast-Ziemowit” z podziałem na </w:t>
      </w:r>
      <w:r w:rsidR="00CE615A">
        <w:rPr>
          <w:rFonts w:eastAsia="Calibri"/>
          <w:b/>
          <w:color w:val="000000"/>
          <w:sz w:val="28"/>
          <w:szCs w:val="28"/>
          <w:lang w:eastAsia="en-US"/>
        </w:rPr>
        <w:t>dwa</w:t>
      </w:r>
      <w:r w:rsidR="00CE615A" w:rsidRPr="00CE615A">
        <w:rPr>
          <w:rFonts w:eastAsia="Calibri"/>
          <w:b/>
          <w:color w:val="000000"/>
          <w:sz w:val="28"/>
          <w:szCs w:val="28"/>
          <w:lang w:eastAsia="en-US"/>
        </w:rPr>
        <w:t xml:space="preserve"> zadania:</w:t>
      </w:r>
    </w:p>
    <w:p w14:paraId="72534E64" w14:textId="133A8C8C" w:rsidR="00CE615A" w:rsidRPr="00CE615A" w:rsidRDefault="00CE615A" w:rsidP="00CE615A">
      <w:pPr>
        <w:jc w:val="center"/>
        <w:rPr>
          <w:rFonts w:eastAsia="Calibri"/>
          <w:b/>
          <w:color w:val="000000"/>
          <w:sz w:val="28"/>
          <w:szCs w:val="28"/>
          <w:lang w:eastAsia="en-US"/>
        </w:rPr>
      </w:pPr>
      <w:r w:rsidRPr="00CE615A">
        <w:rPr>
          <w:rFonts w:eastAsia="Calibri"/>
          <w:b/>
          <w:color w:val="000000"/>
          <w:sz w:val="28"/>
          <w:szCs w:val="28"/>
          <w:lang w:eastAsia="en-US"/>
        </w:rPr>
        <w:t>Zadanie nr 1 – dla Ruchu Ziemowit</w:t>
      </w:r>
    </w:p>
    <w:p w14:paraId="20CD83AB" w14:textId="1E9BEAA5" w:rsidR="00817766" w:rsidRPr="00F76785" w:rsidRDefault="00CE615A" w:rsidP="00CE615A">
      <w:pPr>
        <w:jc w:val="center"/>
        <w:rPr>
          <w:rFonts w:eastAsia="Calibri"/>
          <w:b/>
          <w:color w:val="000000"/>
          <w:sz w:val="28"/>
          <w:szCs w:val="28"/>
          <w:lang w:eastAsia="en-US"/>
        </w:rPr>
      </w:pPr>
      <w:r w:rsidRPr="00CE615A">
        <w:rPr>
          <w:rFonts w:eastAsia="Calibri"/>
          <w:b/>
          <w:color w:val="000000"/>
          <w:sz w:val="28"/>
          <w:szCs w:val="28"/>
          <w:lang w:eastAsia="en-US"/>
        </w:rPr>
        <w:t>Zadanie nr 2 – dla Ruchu Ziemowit-Wola</w:t>
      </w:r>
    </w:p>
    <w:p w14:paraId="3DE14426" w14:textId="6E77E3FB"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CE615A">
        <w:rPr>
          <w:rFonts w:eastAsia="Calibri"/>
          <w:b/>
          <w:color w:val="000000"/>
          <w:sz w:val="28"/>
          <w:szCs w:val="28"/>
          <w:lang w:eastAsia="en-US"/>
        </w:rPr>
        <w:t>422600739</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7E5E0180" w14:textId="77777777" w:rsidR="008A6401" w:rsidRDefault="00BB3697">
          <w:pPr>
            <w:pStyle w:val="Spistreci1"/>
            <w:rPr>
              <w:rFonts w:asciiTheme="minorHAnsi" w:eastAsiaTheme="minorEastAsia" w:hAnsiTheme="minorHAnsi" w:cstheme="minorBidi"/>
              <w:noProof/>
              <w:sz w:val="22"/>
              <w:szCs w:val="22"/>
            </w:rPr>
          </w:pPr>
          <w:r>
            <w:fldChar w:fldCharType="begin"/>
          </w:r>
          <w:r>
            <w:instrText xml:space="preserve"> TOC \o "1-1" \h \z \u </w:instrText>
          </w:r>
          <w:r>
            <w:fldChar w:fldCharType="separate"/>
          </w:r>
          <w:hyperlink w:anchor="_Toc241832350" w:history="1">
            <w:r w:rsidR="008A6401" w:rsidRPr="00F610B1">
              <w:rPr>
                <w:rStyle w:val="Hipercze"/>
                <w:noProof/>
              </w:rPr>
              <w:t>Część I. Zamawiający:</w:t>
            </w:r>
            <w:r w:rsidR="008A6401">
              <w:rPr>
                <w:noProof/>
                <w:webHidden/>
              </w:rPr>
              <w:tab/>
            </w:r>
            <w:r w:rsidR="008A6401">
              <w:rPr>
                <w:noProof/>
                <w:webHidden/>
              </w:rPr>
              <w:fldChar w:fldCharType="begin"/>
            </w:r>
            <w:r w:rsidR="008A6401">
              <w:rPr>
                <w:noProof/>
                <w:webHidden/>
              </w:rPr>
              <w:instrText xml:space="preserve"> PAGEREF _Toc241832350 \h </w:instrText>
            </w:r>
            <w:r w:rsidR="008A6401">
              <w:rPr>
                <w:noProof/>
                <w:webHidden/>
              </w:rPr>
            </w:r>
            <w:r w:rsidR="008A6401">
              <w:rPr>
                <w:noProof/>
                <w:webHidden/>
              </w:rPr>
              <w:fldChar w:fldCharType="separate"/>
            </w:r>
            <w:r w:rsidR="008A6401">
              <w:rPr>
                <w:noProof/>
                <w:webHidden/>
              </w:rPr>
              <w:t>3</w:t>
            </w:r>
            <w:r w:rsidR="008A6401">
              <w:rPr>
                <w:noProof/>
                <w:webHidden/>
              </w:rPr>
              <w:fldChar w:fldCharType="end"/>
            </w:r>
          </w:hyperlink>
        </w:p>
        <w:p w14:paraId="776C7E83" w14:textId="77777777" w:rsidR="008A6401" w:rsidRDefault="008A6401">
          <w:pPr>
            <w:pStyle w:val="Spistreci1"/>
            <w:rPr>
              <w:rFonts w:asciiTheme="minorHAnsi" w:eastAsiaTheme="minorEastAsia" w:hAnsiTheme="minorHAnsi" w:cstheme="minorBidi"/>
              <w:noProof/>
              <w:sz w:val="22"/>
              <w:szCs w:val="22"/>
            </w:rPr>
          </w:pPr>
          <w:hyperlink w:anchor="_Toc241832351" w:history="1">
            <w:r w:rsidRPr="00F610B1">
              <w:rPr>
                <w:rStyle w:val="Hipercze"/>
                <w:noProof/>
              </w:rPr>
              <w:t>Część II. Postępowanie</w:t>
            </w:r>
            <w:r>
              <w:rPr>
                <w:noProof/>
                <w:webHidden/>
              </w:rPr>
              <w:tab/>
            </w:r>
            <w:r>
              <w:rPr>
                <w:noProof/>
                <w:webHidden/>
              </w:rPr>
              <w:fldChar w:fldCharType="begin"/>
            </w:r>
            <w:r>
              <w:rPr>
                <w:noProof/>
                <w:webHidden/>
              </w:rPr>
              <w:instrText xml:space="preserve"> PAGEREF _Toc241832351 \h </w:instrText>
            </w:r>
            <w:r>
              <w:rPr>
                <w:noProof/>
                <w:webHidden/>
              </w:rPr>
            </w:r>
            <w:r>
              <w:rPr>
                <w:noProof/>
                <w:webHidden/>
              </w:rPr>
              <w:fldChar w:fldCharType="separate"/>
            </w:r>
            <w:r>
              <w:rPr>
                <w:noProof/>
                <w:webHidden/>
              </w:rPr>
              <w:t>3</w:t>
            </w:r>
            <w:r>
              <w:rPr>
                <w:noProof/>
                <w:webHidden/>
              </w:rPr>
              <w:fldChar w:fldCharType="end"/>
            </w:r>
          </w:hyperlink>
        </w:p>
        <w:p w14:paraId="183E60E7" w14:textId="77777777" w:rsidR="008A6401" w:rsidRDefault="008A6401">
          <w:pPr>
            <w:pStyle w:val="Spistreci1"/>
            <w:rPr>
              <w:rFonts w:asciiTheme="minorHAnsi" w:eastAsiaTheme="minorEastAsia" w:hAnsiTheme="minorHAnsi" w:cstheme="minorBidi"/>
              <w:noProof/>
              <w:sz w:val="22"/>
              <w:szCs w:val="22"/>
            </w:rPr>
          </w:pPr>
          <w:hyperlink w:anchor="_Toc241832352" w:history="1">
            <w:r w:rsidRPr="00F610B1">
              <w:rPr>
                <w:rStyle w:val="Hipercze"/>
                <w:noProof/>
              </w:rPr>
              <w:t>Część III. Przedmiot zamówienia. Termin wykonania.</w:t>
            </w:r>
            <w:r>
              <w:rPr>
                <w:noProof/>
                <w:webHidden/>
              </w:rPr>
              <w:tab/>
            </w:r>
            <w:r>
              <w:rPr>
                <w:noProof/>
                <w:webHidden/>
              </w:rPr>
              <w:fldChar w:fldCharType="begin"/>
            </w:r>
            <w:r>
              <w:rPr>
                <w:noProof/>
                <w:webHidden/>
              </w:rPr>
              <w:instrText xml:space="preserve"> PAGEREF _Toc241832352 \h </w:instrText>
            </w:r>
            <w:r>
              <w:rPr>
                <w:noProof/>
                <w:webHidden/>
              </w:rPr>
            </w:r>
            <w:r>
              <w:rPr>
                <w:noProof/>
                <w:webHidden/>
              </w:rPr>
              <w:fldChar w:fldCharType="separate"/>
            </w:r>
            <w:r>
              <w:rPr>
                <w:noProof/>
                <w:webHidden/>
              </w:rPr>
              <w:t>3</w:t>
            </w:r>
            <w:r>
              <w:rPr>
                <w:noProof/>
                <w:webHidden/>
              </w:rPr>
              <w:fldChar w:fldCharType="end"/>
            </w:r>
          </w:hyperlink>
        </w:p>
        <w:p w14:paraId="2C183464" w14:textId="77777777" w:rsidR="008A6401" w:rsidRDefault="008A6401">
          <w:pPr>
            <w:pStyle w:val="Spistreci1"/>
            <w:rPr>
              <w:rFonts w:asciiTheme="minorHAnsi" w:eastAsiaTheme="minorEastAsia" w:hAnsiTheme="minorHAnsi" w:cstheme="minorBidi"/>
              <w:noProof/>
              <w:sz w:val="22"/>
              <w:szCs w:val="22"/>
            </w:rPr>
          </w:pPr>
          <w:hyperlink w:anchor="_Toc241832353" w:history="1">
            <w:r w:rsidRPr="00F610B1">
              <w:rPr>
                <w:rStyle w:val="Hipercze"/>
                <w:noProof/>
              </w:rPr>
              <w:t>Część IV. Oferty częściowe</w:t>
            </w:r>
            <w:r>
              <w:rPr>
                <w:noProof/>
                <w:webHidden/>
              </w:rPr>
              <w:tab/>
            </w:r>
            <w:r>
              <w:rPr>
                <w:noProof/>
                <w:webHidden/>
              </w:rPr>
              <w:fldChar w:fldCharType="begin"/>
            </w:r>
            <w:r>
              <w:rPr>
                <w:noProof/>
                <w:webHidden/>
              </w:rPr>
              <w:instrText xml:space="preserve"> PAGEREF _Toc241832353 \h </w:instrText>
            </w:r>
            <w:r>
              <w:rPr>
                <w:noProof/>
                <w:webHidden/>
              </w:rPr>
            </w:r>
            <w:r>
              <w:rPr>
                <w:noProof/>
                <w:webHidden/>
              </w:rPr>
              <w:fldChar w:fldCharType="separate"/>
            </w:r>
            <w:r>
              <w:rPr>
                <w:noProof/>
                <w:webHidden/>
              </w:rPr>
              <w:t>4</w:t>
            </w:r>
            <w:r>
              <w:rPr>
                <w:noProof/>
                <w:webHidden/>
              </w:rPr>
              <w:fldChar w:fldCharType="end"/>
            </w:r>
          </w:hyperlink>
        </w:p>
        <w:p w14:paraId="379EBC31" w14:textId="77777777" w:rsidR="008A6401" w:rsidRDefault="008A6401">
          <w:pPr>
            <w:pStyle w:val="Spistreci1"/>
            <w:rPr>
              <w:rFonts w:asciiTheme="minorHAnsi" w:eastAsiaTheme="minorEastAsia" w:hAnsiTheme="minorHAnsi" w:cstheme="minorBidi"/>
              <w:noProof/>
              <w:sz w:val="22"/>
              <w:szCs w:val="22"/>
            </w:rPr>
          </w:pPr>
          <w:hyperlink w:anchor="_Toc241832354" w:history="1">
            <w:r w:rsidRPr="00F610B1">
              <w:rPr>
                <w:rStyle w:val="Hipercze"/>
                <w:noProof/>
              </w:rPr>
              <w:t>Część V. Kwalifikacja podmiotowa Wykonawców</w:t>
            </w:r>
            <w:r>
              <w:rPr>
                <w:noProof/>
                <w:webHidden/>
              </w:rPr>
              <w:tab/>
            </w:r>
            <w:r>
              <w:rPr>
                <w:noProof/>
                <w:webHidden/>
              </w:rPr>
              <w:fldChar w:fldCharType="begin"/>
            </w:r>
            <w:r>
              <w:rPr>
                <w:noProof/>
                <w:webHidden/>
              </w:rPr>
              <w:instrText xml:space="preserve"> PAGEREF _Toc241832354 \h </w:instrText>
            </w:r>
            <w:r>
              <w:rPr>
                <w:noProof/>
                <w:webHidden/>
              </w:rPr>
            </w:r>
            <w:r>
              <w:rPr>
                <w:noProof/>
                <w:webHidden/>
              </w:rPr>
              <w:fldChar w:fldCharType="separate"/>
            </w:r>
            <w:r>
              <w:rPr>
                <w:noProof/>
                <w:webHidden/>
              </w:rPr>
              <w:t>4</w:t>
            </w:r>
            <w:r>
              <w:rPr>
                <w:noProof/>
                <w:webHidden/>
              </w:rPr>
              <w:fldChar w:fldCharType="end"/>
            </w:r>
          </w:hyperlink>
        </w:p>
        <w:p w14:paraId="5FA671CD" w14:textId="77777777" w:rsidR="008A6401" w:rsidRDefault="008A6401">
          <w:pPr>
            <w:pStyle w:val="Spistreci1"/>
            <w:rPr>
              <w:rFonts w:asciiTheme="minorHAnsi" w:eastAsiaTheme="minorEastAsia" w:hAnsiTheme="minorHAnsi" w:cstheme="minorBidi"/>
              <w:noProof/>
              <w:sz w:val="22"/>
              <w:szCs w:val="22"/>
            </w:rPr>
          </w:pPr>
          <w:hyperlink w:anchor="_Toc241832355" w:history="1">
            <w:r w:rsidRPr="00F610B1">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_Toc241832355 \h </w:instrText>
            </w:r>
            <w:r>
              <w:rPr>
                <w:noProof/>
                <w:webHidden/>
              </w:rPr>
            </w:r>
            <w:r>
              <w:rPr>
                <w:noProof/>
                <w:webHidden/>
              </w:rPr>
              <w:fldChar w:fldCharType="separate"/>
            </w:r>
            <w:r>
              <w:rPr>
                <w:noProof/>
                <w:webHidden/>
              </w:rPr>
              <w:t>7</w:t>
            </w:r>
            <w:r>
              <w:rPr>
                <w:noProof/>
                <w:webHidden/>
              </w:rPr>
              <w:fldChar w:fldCharType="end"/>
            </w:r>
          </w:hyperlink>
        </w:p>
        <w:p w14:paraId="0F68A2B0" w14:textId="77777777" w:rsidR="008A6401" w:rsidRDefault="008A6401">
          <w:pPr>
            <w:pStyle w:val="Spistreci1"/>
            <w:rPr>
              <w:rFonts w:asciiTheme="minorHAnsi" w:eastAsiaTheme="minorEastAsia" w:hAnsiTheme="minorHAnsi" w:cstheme="minorBidi"/>
              <w:noProof/>
              <w:sz w:val="22"/>
              <w:szCs w:val="22"/>
            </w:rPr>
          </w:pPr>
          <w:hyperlink w:anchor="_Toc241832356" w:history="1">
            <w:r w:rsidRPr="00F610B1">
              <w:rPr>
                <w:rStyle w:val="Hipercze"/>
                <w:noProof/>
              </w:rPr>
              <w:t>Część VII. Udostępnienie zasobów</w:t>
            </w:r>
            <w:r>
              <w:rPr>
                <w:noProof/>
                <w:webHidden/>
              </w:rPr>
              <w:tab/>
            </w:r>
            <w:r>
              <w:rPr>
                <w:noProof/>
                <w:webHidden/>
              </w:rPr>
              <w:fldChar w:fldCharType="begin"/>
            </w:r>
            <w:r>
              <w:rPr>
                <w:noProof/>
                <w:webHidden/>
              </w:rPr>
              <w:instrText xml:space="preserve"> PAGEREF _Toc241832356 \h </w:instrText>
            </w:r>
            <w:r>
              <w:rPr>
                <w:noProof/>
                <w:webHidden/>
              </w:rPr>
            </w:r>
            <w:r>
              <w:rPr>
                <w:noProof/>
                <w:webHidden/>
              </w:rPr>
              <w:fldChar w:fldCharType="separate"/>
            </w:r>
            <w:r>
              <w:rPr>
                <w:noProof/>
                <w:webHidden/>
              </w:rPr>
              <w:t>8</w:t>
            </w:r>
            <w:r>
              <w:rPr>
                <w:noProof/>
                <w:webHidden/>
              </w:rPr>
              <w:fldChar w:fldCharType="end"/>
            </w:r>
          </w:hyperlink>
        </w:p>
        <w:p w14:paraId="3C35EBEA" w14:textId="77777777" w:rsidR="008A6401" w:rsidRDefault="008A6401">
          <w:pPr>
            <w:pStyle w:val="Spistreci1"/>
            <w:rPr>
              <w:rFonts w:asciiTheme="minorHAnsi" w:eastAsiaTheme="minorEastAsia" w:hAnsiTheme="minorHAnsi" w:cstheme="minorBidi"/>
              <w:noProof/>
              <w:sz w:val="22"/>
              <w:szCs w:val="22"/>
            </w:rPr>
          </w:pPr>
          <w:hyperlink w:anchor="_Toc241832357" w:history="1">
            <w:r w:rsidRPr="00F610B1">
              <w:rPr>
                <w:rStyle w:val="Hipercze"/>
                <w:noProof/>
              </w:rPr>
              <w:t>Część VIII. Podmiotowe środki dowodowe.</w:t>
            </w:r>
            <w:r>
              <w:rPr>
                <w:noProof/>
                <w:webHidden/>
              </w:rPr>
              <w:tab/>
            </w:r>
            <w:r>
              <w:rPr>
                <w:noProof/>
                <w:webHidden/>
              </w:rPr>
              <w:fldChar w:fldCharType="begin"/>
            </w:r>
            <w:r>
              <w:rPr>
                <w:noProof/>
                <w:webHidden/>
              </w:rPr>
              <w:instrText xml:space="preserve"> PAGEREF _Toc241832357 \h </w:instrText>
            </w:r>
            <w:r>
              <w:rPr>
                <w:noProof/>
                <w:webHidden/>
              </w:rPr>
            </w:r>
            <w:r>
              <w:rPr>
                <w:noProof/>
                <w:webHidden/>
              </w:rPr>
              <w:fldChar w:fldCharType="separate"/>
            </w:r>
            <w:r>
              <w:rPr>
                <w:noProof/>
                <w:webHidden/>
              </w:rPr>
              <w:t>9</w:t>
            </w:r>
            <w:r>
              <w:rPr>
                <w:noProof/>
                <w:webHidden/>
              </w:rPr>
              <w:fldChar w:fldCharType="end"/>
            </w:r>
          </w:hyperlink>
        </w:p>
        <w:p w14:paraId="7BA84FC3" w14:textId="77777777" w:rsidR="008A6401" w:rsidRDefault="008A6401">
          <w:pPr>
            <w:pStyle w:val="Spistreci1"/>
            <w:rPr>
              <w:rFonts w:asciiTheme="minorHAnsi" w:eastAsiaTheme="minorEastAsia" w:hAnsiTheme="minorHAnsi" w:cstheme="minorBidi"/>
              <w:noProof/>
              <w:sz w:val="22"/>
              <w:szCs w:val="22"/>
            </w:rPr>
          </w:pPr>
          <w:hyperlink w:anchor="_Toc241832358" w:history="1">
            <w:r w:rsidRPr="00F610B1">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_Toc241832358 \h </w:instrText>
            </w:r>
            <w:r>
              <w:rPr>
                <w:noProof/>
                <w:webHidden/>
              </w:rPr>
            </w:r>
            <w:r>
              <w:rPr>
                <w:noProof/>
                <w:webHidden/>
              </w:rPr>
              <w:fldChar w:fldCharType="separate"/>
            </w:r>
            <w:r>
              <w:rPr>
                <w:noProof/>
                <w:webHidden/>
              </w:rPr>
              <w:t>13</w:t>
            </w:r>
            <w:r>
              <w:rPr>
                <w:noProof/>
                <w:webHidden/>
              </w:rPr>
              <w:fldChar w:fldCharType="end"/>
            </w:r>
          </w:hyperlink>
        </w:p>
        <w:p w14:paraId="0308F14B" w14:textId="77777777" w:rsidR="008A6401" w:rsidRDefault="008A6401">
          <w:pPr>
            <w:pStyle w:val="Spistreci1"/>
            <w:rPr>
              <w:rFonts w:asciiTheme="minorHAnsi" w:eastAsiaTheme="minorEastAsia" w:hAnsiTheme="minorHAnsi" w:cstheme="minorBidi"/>
              <w:noProof/>
              <w:sz w:val="22"/>
              <w:szCs w:val="22"/>
            </w:rPr>
          </w:pPr>
          <w:hyperlink w:anchor="_Toc241832359" w:history="1">
            <w:r w:rsidRPr="00F610B1">
              <w:rPr>
                <w:rStyle w:val="Hipercze"/>
                <w:noProof/>
              </w:rPr>
              <w:t>Część X. Podwykonawstwo</w:t>
            </w:r>
            <w:r>
              <w:rPr>
                <w:noProof/>
                <w:webHidden/>
              </w:rPr>
              <w:tab/>
            </w:r>
            <w:r>
              <w:rPr>
                <w:noProof/>
                <w:webHidden/>
              </w:rPr>
              <w:fldChar w:fldCharType="begin"/>
            </w:r>
            <w:r>
              <w:rPr>
                <w:noProof/>
                <w:webHidden/>
              </w:rPr>
              <w:instrText xml:space="preserve"> PAGEREF _Toc241832359 \h </w:instrText>
            </w:r>
            <w:r>
              <w:rPr>
                <w:noProof/>
                <w:webHidden/>
              </w:rPr>
            </w:r>
            <w:r>
              <w:rPr>
                <w:noProof/>
                <w:webHidden/>
              </w:rPr>
              <w:fldChar w:fldCharType="separate"/>
            </w:r>
            <w:r>
              <w:rPr>
                <w:noProof/>
                <w:webHidden/>
              </w:rPr>
              <w:t>14</w:t>
            </w:r>
            <w:r>
              <w:rPr>
                <w:noProof/>
                <w:webHidden/>
              </w:rPr>
              <w:fldChar w:fldCharType="end"/>
            </w:r>
          </w:hyperlink>
        </w:p>
        <w:p w14:paraId="091D6AB2" w14:textId="77777777" w:rsidR="008A6401" w:rsidRDefault="008A6401">
          <w:pPr>
            <w:pStyle w:val="Spistreci1"/>
            <w:rPr>
              <w:rFonts w:asciiTheme="minorHAnsi" w:eastAsiaTheme="minorEastAsia" w:hAnsiTheme="minorHAnsi" w:cstheme="minorBidi"/>
              <w:noProof/>
              <w:sz w:val="22"/>
              <w:szCs w:val="22"/>
            </w:rPr>
          </w:pPr>
          <w:hyperlink w:anchor="_Toc241832360" w:history="1">
            <w:r w:rsidRPr="00F610B1">
              <w:rPr>
                <w:rStyle w:val="Hipercze"/>
                <w:noProof/>
              </w:rPr>
              <w:t>Część XI. Wadium</w:t>
            </w:r>
            <w:r>
              <w:rPr>
                <w:noProof/>
                <w:webHidden/>
              </w:rPr>
              <w:tab/>
            </w:r>
            <w:r>
              <w:rPr>
                <w:noProof/>
                <w:webHidden/>
              </w:rPr>
              <w:fldChar w:fldCharType="begin"/>
            </w:r>
            <w:r>
              <w:rPr>
                <w:noProof/>
                <w:webHidden/>
              </w:rPr>
              <w:instrText xml:space="preserve"> PAGEREF _Toc241832360 \h </w:instrText>
            </w:r>
            <w:r>
              <w:rPr>
                <w:noProof/>
                <w:webHidden/>
              </w:rPr>
            </w:r>
            <w:r>
              <w:rPr>
                <w:noProof/>
                <w:webHidden/>
              </w:rPr>
              <w:fldChar w:fldCharType="separate"/>
            </w:r>
            <w:r>
              <w:rPr>
                <w:noProof/>
                <w:webHidden/>
              </w:rPr>
              <w:t>14</w:t>
            </w:r>
            <w:r>
              <w:rPr>
                <w:noProof/>
                <w:webHidden/>
              </w:rPr>
              <w:fldChar w:fldCharType="end"/>
            </w:r>
          </w:hyperlink>
        </w:p>
        <w:p w14:paraId="4892D4BB" w14:textId="77777777" w:rsidR="008A6401" w:rsidRDefault="008A6401">
          <w:pPr>
            <w:pStyle w:val="Spistreci1"/>
            <w:rPr>
              <w:rFonts w:asciiTheme="minorHAnsi" w:eastAsiaTheme="minorEastAsia" w:hAnsiTheme="minorHAnsi" w:cstheme="minorBidi"/>
              <w:noProof/>
              <w:sz w:val="22"/>
              <w:szCs w:val="22"/>
            </w:rPr>
          </w:pPr>
          <w:hyperlink w:anchor="_Toc241832361" w:history="1">
            <w:r w:rsidRPr="00F610B1">
              <w:rPr>
                <w:rStyle w:val="Hipercze"/>
                <w:noProof/>
              </w:rPr>
              <w:t>Część XII. Opis sposobu przygotowania oferty</w:t>
            </w:r>
            <w:r>
              <w:rPr>
                <w:noProof/>
                <w:webHidden/>
              </w:rPr>
              <w:tab/>
            </w:r>
            <w:r>
              <w:rPr>
                <w:noProof/>
                <w:webHidden/>
              </w:rPr>
              <w:fldChar w:fldCharType="begin"/>
            </w:r>
            <w:r>
              <w:rPr>
                <w:noProof/>
                <w:webHidden/>
              </w:rPr>
              <w:instrText xml:space="preserve"> PAGEREF _Toc241832361 \h </w:instrText>
            </w:r>
            <w:r>
              <w:rPr>
                <w:noProof/>
                <w:webHidden/>
              </w:rPr>
            </w:r>
            <w:r>
              <w:rPr>
                <w:noProof/>
                <w:webHidden/>
              </w:rPr>
              <w:fldChar w:fldCharType="separate"/>
            </w:r>
            <w:r>
              <w:rPr>
                <w:noProof/>
                <w:webHidden/>
              </w:rPr>
              <w:t>14</w:t>
            </w:r>
            <w:r>
              <w:rPr>
                <w:noProof/>
                <w:webHidden/>
              </w:rPr>
              <w:fldChar w:fldCharType="end"/>
            </w:r>
          </w:hyperlink>
        </w:p>
        <w:p w14:paraId="43F7DEE5" w14:textId="77777777" w:rsidR="008A6401" w:rsidRDefault="008A6401">
          <w:pPr>
            <w:pStyle w:val="Spistreci1"/>
            <w:rPr>
              <w:rFonts w:asciiTheme="minorHAnsi" w:eastAsiaTheme="minorEastAsia" w:hAnsiTheme="minorHAnsi" w:cstheme="minorBidi"/>
              <w:noProof/>
              <w:sz w:val="22"/>
              <w:szCs w:val="22"/>
            </w:rPr>
          </w:pPr>
          <w:hyperlink w:anchor="_Toc241832362" w:history="1">
            <w:r w:rsidRPr="00F610B1">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_Toc241832362 \h </w:instrText>
            </w:r>
            <w:r>
              <w:rPr>
                <w:noProof/>
                <w:webHidden/>
              </w:rPr>
            </w:r>
            <w:r>
              <w:rPr>
                <w:noProof/>
                <w:webHidden/>
              </w:rPr>
              <w:fldChar w:fldCharType="separate"/>
            </w:r>
            <w:r>
              <w:rPr>
                <w:noProof/>
                <w:webHidden/>
              </w:rPr>
              <w:t>17</w:t>
            </w:r>
            <w:r>
              <w:rPr>
                <w:noProof/>
                <w:webHidden/>
              </w:rPr>
              <w:fldChar w:fldCharType="end"/>
            </w:r>
          </w:hyperlink>
        </w:p>
        <w:p w14:paraId="172EC100" w14:textId="77777777" w:rsidR="008A6401" w:rsidRDefault="008A6401">
          <w:pPr>
            <w:pStyle w:val="Spistreci1"/>
            <w:rPr>
              <w:rFonts w:asciiTheme="minorHAnsi" w:eastAsiaTheme="minorEastAsia" w:hAnsiTheme="minorHAnsi" w:cstheme="minorBidi"/>
              <w:noProof/>
              <w:sz w:val="22"/>
              <w:szCs w:val="22"/>
            </w:rPr>
          </w:pPr>
          <w:hyperlink w:anchor="_Toc241832363" w:history="1">
            <w:r w:rsidRPr="00F610B1">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_Toc241832363 \h </w:instrText>
            </w:r>
            <w:r>
              <w:rPr>
                <w:noProof/>
                <w:webHidden/>
              </w:rPr>
            </w:r>
            <w:r>
              <w:rPr>
                <w:noProof/>
                <w:webHidden/>
              </w:rPr>
              <w:fldChar w:fldCharType="separate"/>
            </w:r>
            <w:r>
              <w:rPr>
                <w:noProof/>
                <w:webHidden/>
              </w:rPr>
              <w:t>18</w:t>
            </w:r>
            <w:r>
              <w:rPr>
                <w:noProof/>
                <w:webHidden/>
              </w:rPr>
              <w:fldChar w:fldCharType="end"/>
            </w:r>
          </w:hyperlink>
        </w:p>
        <w:p w14:paraId="77AECD40" w14:textId="77777777" w:rsidR="008A6401" w:rsidRDefault="008A6401">
          <w:pPr>
            <w:pStyle w:val="Spistreci1"/>
            <w:rPr>
              <w:rFonts w:asciiTheme="minorHAnsi" w:eastAsiaTheme="minorEastAsia" w:hAnsiTheme="minorHAnsi" w:cstheme="minorBidi"/>
              <w:noProof/>
              <w:sz w:val="22"/>
              <w:szCs w:val="22"/>
            </w:rPr>
          </w:pPr>
          <w:hyperlink w:anchor="_Toc241832364" w:history="1">
            <w:r w:rsidRPr="00F610B1">
              <w:rPr>
                <w:rStyle w:val="Hipercze"/>
                <w:noProof/>
              </w:rPr>
              <w:t>Część XV. Opis sposobu obliczenia ceny</w:t>
            </w:r>
            <w:r>
              <w:rPr>
                <w:noProof/>
                <w:webHidden/>
              </w:rPr>
              <w:tab/>
            </w:r>
            <w:r>
              <w:rPr>
                <w:noProof/>
                <w:webHidden/>
              </w:rPr>
              <w:fldChar w:fldCharType="begin"/>
            </w:r>
            <w:r>
              <w:rPr>
                <w:noProof/>
                <w:webHidden/>
              </w:rPr>
              <w:instrText xml:space="preserve"> PAGEREF _Toc241832364 \h </w:instrText>
            </w:r>
            <w:r>
              <w:rPr>
                <w:noProof/>
                <w:webHidden/>
              </w:rPr>
            </w:r>
            <w:r>
              <w:rPr>
                <w:noProof/>
                <w:webHidden/>
              </w:rPr>
              <w:fldChar w:fldCharType="separate"/>
            </w:r>
            <w:r>
              <w:rPr>
                <w:noProof/>
                <w:webHidden/>
              </w:rPr>
              <w:t>18</w:t>
            </w:r>
            <w:r>
              <w:rPr>
                <w:noProof/>
                <w:webHidden/>
              </w:rPr>
              <w:fldChar w:fldCharType="end"/>
            </w:r>
          </w:hyperlink>
        </w:p>
        <w:p w14:paraId="08050F8F" w14:textId="77777777" w:rsidR="008A6401" w:rsidRDefault="008A6401">
          <w:pPr>
            <w:pStyle w:val="Spistreci1"/>
            <w:rPr>
              <w:rFonts w:asciiTheme="minorHAnsi" w:eastAsiaTheme="minorEastAsia" w:hAnsiTheme="minorHAnsi" w:cstheme="minorBidi"/>
              <w:noProof/>
              <w:sz w:val="22"/>
              <w:szCs w:val="22"/>
            </w:rPr>
          </w:pPr>
          <w:hyperlink w:anchor="_Toc241832365" w:history="1">
            <w:r w:rsidRPr="00F610B1">
              <w:rPr>
                <w:rStyle w:val="Hipercze"/>
                <w:noProof/>
              </w:rPr>
              <w:t>Część XVI. Kryteria oceny ofert</w:t>
            </w:r>
            <w:r>
              <w:rPr>
                <w:noProof/>
                <w:webHidden/>
              </w:rPr>
              <w:tab/>
            </w:r>
            <w:r>
              <w:rPr>
                <w:noProof/>
                <w:webHidden/>
              </w:rPr>
              <w:fldChar w:fldCharType="begin"/>
            </w:r>
            <w:r>
              <w:rPr>
                <w:noProof/>
                <w:webHidden/>
              </w:rPr>
              <w:instrText xml:space="preserve"> PAGEREF _Toc241832365 \h </w:instrText>
            </w:r>
            <w:r>
              <w:rPr>
                <w:noProof/>
                <w:webHidden/>
              </w:rPr>
            </w:r>
            <w:r>
              <w:rPr>
                <w:noProof/>
                <w:webHidden/>
              </w:rPr>
              <w:fldChar w:fldCharType="separate"/>
            </w:r>
            <w:r>
              <w:rPr>
                <w:noProof/>
                <w:webHidden/>
              </w:rPr>
              <w:t>19</w:t>
            </w:r>
            <w:r>
              <w:rPr>
                <w:noProof/>
                <w:webHidden/>
              </w:rPr>
              <w:fldChar w:fldCharType="end"/>
            </w:r>
          </w:hyperlink>
        </w:p>
        <w:p w14:paraId="45328570" w14:textId="77777777" w:rsidR="008A6401" w:rsidRDefault="008A6401">
          <w:pPr>
            <w:pStyle w:val="Spistreci1"/>
            <w:rPr>
              <w:rFonts w:asciiTheme="minorHAnsi" w:eastAsiaTheme="minorEastAsia" w:hAnsiTheme="minorHAnsi" w:cstheme="minorBidi"/>
              <w:noProof/>
              <w:sz w:val="22"/>
              <w:szCs w:val="22"/>
            </w:rPr>
          </w:pPr>
          <w:hyperlink w:anchor="_Toc241832366" w:history="1">
            <w:r w:rsidRPr="00F610B1">
              <w:rPr>
                <w:rStyle w:val="Hipercze"/>
                <w:noProof/>
              </w:rPr>
              <w:t>Część XVII. Aukcja elektroniczna</w:t>
            </w:r>
            <w:r>
              <w:rPr>
                <w:noProof/>
                <w:webHidden/>
              </w:rPr>
              <w:tab/>
            </w:r>
            <w:r>
              <w:rPr>
                <w:noProof/>
                <w:webHidden/>
              </w:rPr>
              <w:fldChar w:fldCharType="begin"/>
            </w:r>
            <w:r>
              <w:rPr>
                <w:noProof/>
                <w:webHidden/>
              </w:rPr>
              <w:instrText xml:space="preserve"> PAGEREF _Toc241832366 \h </w:instrText>
            </w:r>
            <w:r>
              <w:rPr>
                <w:noProof/>
                <w:webHidden/>
              </w:rPr>
            </w:r>
            <w:r>
              <w:rPr>
                <w:noProof/>
                <w:webHidden/>
              </w:rPr>
              <w:fldChar w:fldCharType="separate"/>
            </w:r>
            <w:r>
              <w:rPr>
                <w:noProof/>
                <w:webHidden/>
              </w:rPr>
              <w:t>19</w:t>
            </w:r>
            <w:r>
              <w:rPr>
                <w:noProof/>
                <w:webHidden/>
              </w:rPr>
              <w:fldChar w:fldCharType="end"/>
            </w:r>
          </w:hyperlink>
        </w:p>
        <w:p w14:paraId="3E360523" w14:textId="77777777" w:rsidR="008A6401" w:rsidRDefault="008A6401">
          <w:pPr>
            <w:pStyle w:val="Spistreci1"/>
            <w:rPr>
              <w:rFonts w:asciiTheme="minorHAnsi" w:eastAsiaTheme="minorEastAsia" w:hAnsiTheme="minorHAnsi" w:cstheme="minorBidi"/>
              <w:noProof/>
              <w:sz w:val="22"/>
              <w:szCs w:val="22"/>
            </w:rPr>
          </w:pPr>
          <w:hyperlink w:anchor="_Toc241832367" w:history="1">
            <w:r w:rsidRPr="00F610B1">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_Toc241832367 \h </w:instrText>
            </w:r>
            <w:r>
              <w:rPr>
                <w:noProof/>
                <w:webHidden/>
              </w:rPr>
            </w:r>
            <w:r>
              <w:rPr>
                <w:noProof/>
                <w:webHidden/>
              </w:rPr>
              <w:fldChar w:fldCharType="separate"/>
            </w:r>
            <w:r>
              <w:rPr>
                <w:noProof/>
                <w:webHidden/>
              </w:rPr>
              <w:t>23</w:t>
            </w:r>
            <w:r>
              <w:rPr>
                <w:noProof/>
                <w:webHidden/>
              </w:rPr>
              <w:fldChar w:fldCharType="end"/>
            </w:r>
          </w:hyperlink>
        </w:p>
        <w:p w14:paraId="396FD553" w14:textId="77777777" w:rsidR="008A6401" w:rsidRDefault="008A6401">
          <w:pPr>
            <w:pStyle w:val="Spistreci1"/>
            <w:rPr>
              <w:rFonts w:asciiTheme="minorHAnsi" w:eastAsiaTheme="minorEastAsia" w:hAnsiTheme="minorHAnsi" w:cstheme="minorBidi"/>
              <w:noProof/>
              <w:sz w:val="22"/>
              <w:szCs w:val="22"/>
            </w:rPr>
          </w:pPr>
          <w:hyperlink w:anchor="_Toc241832368" w:history="1">
            <w:r w:rsidRPr="00F610B1">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_Toc241832368 \h </w:instrText>
            </w:r>
            <w:r>
              <w:rPr>
                <w:noProof/>
                <w:webHidden/>
              </w:rPr>
            </w:r>
            <w:r>
              <w:rPr>
                <w:noProof/>
                <w:webHidden/>
              </w:rPr>
              <w:fldChar w:fldCharType="separate"/>
            </w:r>
            <w:r>
              <w:rPr>
                <w:noProof/>
                <w:webHidden/>
              </w:rPr>
              <w:t>23</w:t>
            </w:r>
            <w:r>
              <w:rPr>
                <w:noProof/>
                <w:webHidden/>
              </w:rPr>
              <w:fldChar w:fldCharType="end"/>
            </w:r>
          </w:hyperlink>
        </w:p>
        <w:p w14:paraId="1257A12E" w14:textId="77777777" w:rsidR="008A6401" w:rsidRDefault="008A6401">
          <w:pPr>
            <w:pStyle w:val="Spistreci1"/>
            <w:rPr>
              <w:rFonts w:asciiTheme="minorHAnsi" w:eastAsiaTheme="minorEastAsia" w:hAnsiTheme="minorHAnsi" w:cstheme="minorBidi"/>
              <w:noProof/>
              <w:sz w:val="22"/>
              <w:szCs w:val="22"/>
            </w:rPr>
          </w:pPr>
          <w:hyperlink w:anchor="_Toc241832369" w:history="1">
            <w:r w:rsidRPr="00F610B1">
              <w:rPr>
                <w:rStyle w:val="Hipercze"/>
                <w:noProof/>
              </w:rPr>
              <w:t>Część XX. Istotne postanowienia umowy</w:t>
            </w:r>
            <w:r>
              <w:rPr>
                <w:noProof/>
                <w:webHidden/>
              </w:rPr>
              <w:tab/>
            </w:r>
            <w:r>
              <w:rPr>
                <w:noProof/>
                <w:webHidden/>
              </w:rPr>
              <w:fldChar w:fldCharType="begin"/>
            </w:r>
            <w:r>
              <w:rPr>
                <w:noProof/>
                <w:webHidden/>
              </w:rPr>
              <w:instrText xml:space="preserve"> PAGEREF _Toc241832369 \h </w:instrText>
            </w:r>
            <w:r>
              <w:rPr>
                <w:noProof/>
                <w:webHidden/>
              </w:rPr>
            </w:r>
            <w:r>
              <w:rPr>
                <w:noProof/>
                <w:webHidden/>
              </w:rPr>
              <w:fldChar w:fldCharType="separate"/>
            </w:r>
            <w:r>
              <w:rPr>
                <w:noProof/>
                <w:webHidden/>
              </w:rPr>
              <w:t>24</w:t>
            </w:r>
            <w:r>
              <w:rPr>
                <w:noProof/>
                <w:webHidden/>
              </w:rPr>
              <w:fldChar w:fldCharType="end"/>
            </w:r>
          </w:hyperlink>
        </w:p>
        <w:p w14:paraId="46CF14E3" w14:textId="77777777" w:rsidR="008A6401" w:rsidRDefault="008A6401">
          <w:pPr>
            <w:pStyle w:val="Spistreci1"/>
            <w:rPr>
              <w:rFonts w:asciiTheme="minorHAnsi" w:eastAsiaTheme="minorEastAsia" w:hAnsiTheme="minorHAnsi" w:cstheme="minorBidi"/>
              <w:noProof/>
              <w:sz w:val="22"/>
              <w:szCs w:val="22"/>
            </w:rPr>
          </w:pPr>
          <w:hyperlink w:anchor="_Toc241832370" w:history="1">
            <w:r w:rsidRPr="00F610B1">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_Toc241832370 \h </w:instrText>
            </w:r>
            <w:r>
              <w:rPr>
                <w:noProof/>
                <w:webHidden/>
              </w:rPr>
            </w:r>
            <w:r>
              <w:rPr>
                <w:noProof/>
                <w:webHidden/>
              </w:rPr>
              <w:fldChar w:fldCharType="separate"/>
            </w:r>
            <w:r>
              <w:rPr>
                <w:noProof/>
                <w:webHidden/>
              </w:rPr>
              <w:t>24</w:t>
            </w:r>
            <w:r>
              <w:rPr>
                <w:noProof/>
                <w:webHidden/>
              </w:rPr>
              <w:fldChar w:fldCharType="end"/>
            </w:r>
          </w:hyperlink>
        </w:p>
        <w:p w14:paraId="116124A1" w14:textId="77777777" w:rsidR="008A6401" w:rsidRDefault="008A6401">
          <w:pPr>
            <w:pStyle w:val="Spistreci1"/>
            <w:rPr>
              <w:rFonts w:asciiTheme="minorHAnsi" w:eastAsiaTheme="minorEastAsia" w:hAnsiTheme="minorHAnsi" w:cstheme="minorBidi"/>
              <w:noProof/>
              <w:sz w:val="22"/>
              <w:szCs w:val="22"/>
            </w:rPr>
          </w:pPr>
          <w:hyperlink w:anchor="_Toc241832371" w:history="1">
            <w:r w:rsidRPr="00F610B1">
              <w:rPr>
                <w:rStyle w:val="Hipercze"/>
                <w:noProof/>
              </w:rPr>
              <w:t>Część XXII. Pouczenie o środkach ochrony prawnej.</w:t>
            </w:r>
            <w:r>
              <w:rPr>
                <w:noProof/>
                <w:webHidden/>
              </w:rPr>
              <w:tab/>
            </w:r>
            <w:r>
              <w:rPr>
                <w:noProof/>
                <w:webHidden/>
              </w:rPr>
              <w:fldChar w:fldCharType="begin"/>
            </w:r>
            <w:r>
              <w:rPr>
                <w:noProof/>
                <w:webHidden/>
              </w:rPr>
              <w:instrText xml:space="preserve"> PAGEREF _Toc241832371 \h </w:instrText>
            </w:r>
            <w:r>
              <w:rPr>
                <w:noProof/>
                <w:webHidden/>
              </w:rPr>
            </w:r>
            <w:r>
              <w:rPr>
                <w:noProof/>
                <w:webHidden/>
              </w:rPr>
              <w:fldChar w:fldCharType="separate"/>
            </w:r>
            <w:r>
              <w:rPr>
                <w:noProof/>
                <w:webHidden/>
              </w:rPr>
              <w:t>24</w:t>
            </w:r>
            <w:r>
              <w:rPr>
                <w:noProof/>
                <w:webHidden/>
              </w:rPr>
              <w:fldChar w:fldCharType="end"/>
            </w:r>
          </w:hyperlink>
        </w:p>
        <w:p w14:paraId="56C6F7FF" w14:textId="77777777" w:rsidR="008A6401" w:rsidRDefault="008A6401">
          <w:pPr>
            <w:pStyle w:val="Spistreci1"/>
            <w:rPr>
              <w:rFonts w:asciiTheme="minorHAnsi" w:eastAsiaTheme="minorEastAsia" w:hAnsiTheme="minorHAnsi" w:cstheme="minorBidi"/>
              <w:noProof/>
              <w:sz w:val="22"/>
              <w:szCs w:val="22"/>
            </w:rPr>
          </w:pPr>
          <w:hyperlink w:anchor="_Toc241832372" w:history="1">
            <w:r w:rsidRPr="00F610B1">
              <w:rPr>
                <w:rStyle w:val="Hipercze"/>
                <w:noProof/>
              </w:rPr>
              <w:t>Wykaz załączników</w:t>
            </w:r>
            <w:r>
              <w:rPr>
                <w:noProof/>
                <w:webHidden/>
              </w:rPr>
              <w:tab/>
            </w:r>
            <w:r>
              <w:rPr>
                <w:noProof/>
                <w:webHidden/>
              </w:rPr>
              <w:fldChar w:fldCharType="begin"/>
            </w:r>
            <w:r>
              <w:rPr>
                <w:noProof/>
                <w:webHidden/>
              </w:rPr>
              <w:instrText xml:space="preserve"> PAGEREF _Toc241832372 \h </w:instrText>
            </w:r>
            <w:r>
              <w:rPr>
                <w:noProof/>
                <w:webHidden/>
              </w:rPr>
            </w:r>
            <w:r>
              <w:rPr>
                <w:noProof/>
                <w:webHidden/>
              </w:rPr>
              <w:fldChar w:fldCharType="separate"/>
            </w:r>
            <w:r>
              <w:rPr>
                <w:noProof/>
                <w:webHidden/>
              </w:rPr>
              <w:t>24</w:t>
            </w:r>
            <w:r>
              <w:rPr>
                <w:noProof/>
                <w:webHidden/>
              </w:rPr>
              <w:fldChar w:fldCharType="end"/>
            </w:r>
          </w:hyperlink>
        </w:p>
        <w:p w14:paraId="0F395070" w14:textId="05E2D3AB"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1832350"/>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D76B53">
        <w:rPr>
          <w:sz w:val="24"/>
          <w:szCs w:val="24"/>
        </w:rPr>
        <w:t>Godziny pracy: od poniedziałku do piątku od 6</w:t>
      </w:r>
      <w:r w:rsidRPr="00D76B53">
        <w:rPr>
          <w:sz w:val="24"/>
          <w:szCs w:val="24"/>
          <w:vertAlign w:val="superscript"/>
        </w:rPr>
        <w:t>30</w:t>
      </w:r>
      <w:r w:rsidRPr="00D76B53">
        <w:rPr>
          <w:sz w:val="24"/>
          <w:szCs w:val="24"/>
        </w:rPr>
        <w:t xml:space="preserve"> do 14</w:t>
      </w:r>
      <w:r w:rsidRPr="00D76B53">
        <w:rPr>
          <w:sz w:val="24"/>
          <w:szCs w:val="24"/>
          <w:vertAlign w:val="superscript"/>
        </w:rPr>
        <w:t>30</w:t>
      </w:r>
    </w:p>
    <w:p w14:paraId="4FAC7AAF" w14:textId="1A6C1A23" w:rsidR="00F13DFD" w:rsidRPr="00DD199C" w:rsidRDefault="00F13DFD" w:rsidP="006A6C4F">
      <w:pPr>
        <w:spacing w:before="120"/>
        <w:jc w:val="both"/>
        <w:rPr>
          <w:bCs/>
          <w:iCs/>
          <w:sz w:val="24"/>
          <w:szCs w:val="24"/>
        </w:rPr>
      </w:pPr>
      <w:r w:rsidRPr="00057162">
        <w:rPr>
          <w:bCs/>
          <w:iCs/>
          <w:sz w:val="24"/>
          <w:szCs w:val="24"/>
        </w:rPr>
        <w:t xml:space="preserve">Oddział </w:t>
      </w:r>
      <w:r w:rsidR="006A6C4F" w:rsidRPr="006A6C4F">
        <w:rPr>
          <w:bCs/>
          <w:iCs/>
          <w:sz w:val="24"/>
          <w:szCs w:val="24"/>
        </w:rPr>
        <w:t xml:space="preserve"> KWK Piast-Ziemowit, ul. Granitowa 16, 43-155 Bieruń</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41832351"/>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280C9AE3" w14:textId="7A38B93E" w:rsidR="00D50111" w:rsidRPr="006A6C4F" w:rsidRDefault="00CA0422" w:rsidP="006A6C4F">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1832352"/>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407D1A97" w14:textId="7ADD2686" w:rsidR="00914DB6" w:rsidRDefault="00F13DFD" w:rsidP="00914DB6">
      <w:pPr>
        <w:pStyle w:val="Akapitzlist"/>
        <w:numPr>
          <w:ilvl w:val="1"/>
          <w:numId w:val="1"/>
        </w:numPr>
        <w:spacing w:before="120" w:line="312" w:lineRule="auto"/>
        <w:jc w:val="both"/>
      </w:pPr>
      <w:r w:rsidRPr="00057162">
        <w:t xml:space="preserve">Przedmiotem zamówienia jest: </w:t>
      </w:r>
      <w:r w:rsidR="00914DB6">
        <w:t>Odbiór i zagospodarowanie odpadów komunalnych dla Polskiej Grupy Górniczej S.A. Oddział KWK Piast-Ziemowit z podziałem na dwa zadania:</w:t>
      </w:r>
    </w:p>
    <w:p w14:paraId="1A71F34A" w14:textId="77777777" w:rsidR="00914DB6" w:rsidRDefault="00914DB6" w:rsidP="00914DB6">
      <w:pPr>
        <w:pStyle w:val="Akapitzlist"/>
        <w:spacing w:before="120" w:line="312" w:lineRule="auto"/>
        <w:jc w:val="both"/>
      </w:pPr>
      <w:r>
        <w:lastRenderedPageBreak/>
        <w:t>Zadanie nr 1 – dla Ruchu Ziemowit</w:t>
      </w:r>
    </w:p>
    <w:p w14:paraId="3A056027" w14:textId="401EDBA5" w:rsidR="006A6C4F" w:rsidRDefault="00914DB6" w:rsidP="00914DB6">
      <w:pPr>
        <w:pStyle w:val="Akapitzlist"/>
        <w:spacing w:before="120" w:line="312" w:lineRule="auto"/>
        <w:jc w:val="both"/>
      </w:pPr>
      <w:r>
        <w:t>Zadanie nr 2 – dla Ruchu Ziemowit-Wola</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70B4150C" w:rsidR="00182B15" w:rsidRPr="008616AB" w:rsidRDefault="00182B15" w:rsidP="00804500">
      <w:pPr>
        <w:pStyle w:val="Akapitzlist"/>
        <w:numPr>
          <w:ilvl w:val="0"/>
          <w:numId w:val="1"/>
        </w:numPr>
        <w:spacing w:before="120" w:line="312" w:lineRule="auto"/>
        <w:contextualSpacing w:val="0"/>
        <w:jc w:val="both"/>
        <w:rPr>
          <w:bCs/>
        </w:rPr>
      </w:pPr>
      <w:r w:rsidRPr="008616AB">
        <w:t>Kody CPV:</w:t>
      </w:r>
      <w:r w:rsidR="006A6C4F" w:rsidRPr="006A6C4F">
        <w:t xml:space="preserve"> 90533000-2</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1832353"/>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DC11151" w14:textId="77777777" w:rsidR="00F625E4" w:rsidRPr="008616AB" w:rsidRDefault="00F625E4" w:rsidP="00804500">
      <w:pPr>
        <w:spacing w:before="120" w:line="312" w:lineRule="auto"/>
        <w:jc w:val="both"/>
        <w:rPr>
          <w:sz w:val="8"/>
          <w:szCs w:val="8"/>
        </w:rPr>
      </w:pPr>
    </w:p>
    <w:p w14:paraId="1E92E80C" w14:textId="75983D55" w:rsidR="00552D33" w:rsidRPr="00DD199C" w:rsidRDefault="00552D33" w:rsidP="00C30F34">
      <w:pPr>
        <w:spacing w:line="312" w:lineRule="auto"/>
        <w:jc w:val="both"/>
        <w:rPr>
          <w:bCs/>
          <w:sz w:val="24"/>
          <w:szCs w:val="24"/>
        </w:rPr>
      </w:pPr>
      <w:r w:rsidRPr="00D76B53">
        <w:rPr>
          <w:bCs/>
          <w:sz w:val="24"/>
          <w:szCs w:val="24"/>
        </w:rPr>
        <w:t>Zamawiający dopuszcza możliwość składania ofert częściowych. Zakres i przedmiot poszczególnych części zamówienia, na które można składać ofertę został określony w SOPZ (Załącznik nr 1 do SWZ).</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1832354"/>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77A39650"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t>
      </w:r>
      <w:r w:rsidR="001C7CD9">
        <w:br/>
      </w:r>
      <w:r w:rsidRPr="00C02016">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1C7CD9">
        <w:br/>
      </w:r>
      <w:r w:rsidRPr="00C02016">
        <w:t xml:space="preserve">z procedury przewidzianej przepisami miejsca wszczęcia tej procedury, </w:t>
      </w:r>
    </w:p>
    <w:p w14:paraId="5F873CDF" w14:textId="59CA7F03"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t>
      </w:r>
      <w:r w:rsidR="001C7CD9">
        <w:br/>
      </w:r>
      <w:r w:rsidRPr="00C02016">
        <w:t xml:space="preserve">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48776AFC"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 xml:space="preserve">Wykonawcy, którzy są wymienieni w wykazach określonych w rozporządzeniu Rady (WE) nr 765/2006 z dnia 18 maja 2006 r. dotyczącym środków ograniczających w związku z sytuacją na Białorusi i udziałem Białorusi w agresji Rosji wobec Ukrainy (Dz.Urz. UE L 134 z 20.05.2006, str. 1 z późn. zm.) zwanym dalej ,,rozporządzeniem 765/2006”, lub rozporządzeniu Rady (UE) nr 269/2014 </w:t>
      </w:r>
      <w:r w:rsidR="001C7CD9">
        <w:rPr>
          <w:sz w:val="24"/>
          <w:szCs w:val="24"/>
        </w:rPr>
        <w:br/>
      </w:r>
      <w:r w:rsidRPr="00C02016">
        <w:rPr>
          <w:sz w:val="24"/>
          <w:szCs w:val="24"/>
        </w:rPr>
        <w:t xml:space="preserve">z dnia 17 marca 2014 r. w sprawie środków ograniczających w odniesieniu do działań podważających integralność terytorialną, suwerenność i niezależność Ukrainy lub im zagrażających (Dz.Urz. UE L 78 z 17.03.2014, str. 6, z późn.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648D43D4"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t>
      </w:r>
      <w:r w:rsidR="001C7CD9">
        <w:rPr>
          <w:rFonts w:eastAsiaTheme="minorHAnsi"/>
          <w:color w:val="000000"/>
          <w:sz w:val="23"/>
          <w:szCs w:val="23"/>
          <w:lang w:eastAsia="en-US"/>
        </w:rPr>
        <w:br/>
      </w:r>
      <w:r w:rsidRPr="00C02016">
        <w:rPr>
          <w:rFonts w:eastAsiaTheme="minorHAnsi"/>
          <w:color w:val="000000"/>
          <w:sz w:val="23"/>
          <w:szCs w:val="23"/>
          <w:lang w:eastAsia="en-US"/>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A70073E"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 xml:space="preserve">Wykonawcy, których jednostką dominującą w rozumieniu art. 3 ust. 1 pkt 37 ustawy </w:t>
      </w:r>
      <w:r w:rsidR="001C7CD9">
        <w:rPr>
          <w:rFonts w:eastAsiaTheme="minorHAnsi"/>
          <w:color w:val="000000"/>
          <w:sz w:val="23"/>
          <w:szCs w:val="23"/>
          <w:lang w:eastAsia="en-US"/>
        </w:rPr>
        <w:br/>
      </w:r>
      <w:r w:rsidRPr="00C02016">
        <w:rPr>
          <w:rFonts w:eastAsiaTheme="minorHAnsi"/>
          <w:color w:val="000000"/>
          <w:sz w:val="23"/>
          <w:szCs w:val="23"/>
          <w:lang w:eastAsia="en-US"/>
        </w:rPr>
        <w:t xml:space="preserve">z dnia 29 września 1994 r. o rachunkowości (Dz. U. z 2023 r. poz. 120, 295 z późn. zm.) jest podmiot wymieniony w wykazach określonych w rozporządzeniu 765/2006 </w:t>
      </w:r>
      <w:r w:rsidR="001C7CD9">
        <w:rPr>
          <w:rFonts w:eastAsiaTheme="minorHAnsi"/>
          <w:color w:val="000000"/>
          <w:sz w:val="23"/>
          <w:szCs w:val="23"/>
          <w:lang w:eastAsia="en-US"/>
        </w:rPr>
        <w:br/>
      </w:r>
      <w:r w:rsidRPr="00C02016">
        <w:rPr>
          <w:rFonts w:eastAsiaTheme="minorHAnsi"/>
          <w:color w:val="000000"/>
          <w:sz w:val="23"/>
          <w:szCs w:val="23"/>
          <w:lang w:eastAsia="en-US"/>
        </w:rPr>
        <w:t xml:space="preserve">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5DBACC4B" w:rsidR="00544141" w:rsidRPr="00C02016" w:rsidRDefault="00544141">
      <w:pPr>
        <w:pStyle w:val="Akapitzlist"/>
        <w:numPr>
          <w:ilvl w:val="0"/>
          <w:numId w:val="67"/>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w:t>
      </w:r>
      <w:r w:rsidR="001C7CD9">
        <w:rPr>
          <w:rFonts w:eastAsiaTheme="minorHAnsi"/>
          <w:color w:val="000000"/>
          <w:sz w:val="23"/>
          <w:szCs w:val="23"/>
          <w:lang w:eastAsia="en-US"/>
        </w:rPr>
        <w:br/>
      </w:r>
      <w:r w:rsidRPr="00C02016">
        <w:rPr>
          <w:rFonts w:eastAsiaTheme="minorHAnsi"/>
          <w:color w:val="000000"/>
          <w:sz w:val="23"/>
          <w:szCs w:val="23"/>
          <w:lang w:eastAsia="en-US"/>
        </w:rPr>
        <w:t xml:space="preserve">z siedzibą w Rosji; </w:t>
      </w:r>
    </w:p>
    <w:p w14:paraId="6A3D678C" w14:textId="77777777" w:rsidR="00544141" w:rsidRPr="00C02016" w:rsidRDefault="00544141">
      <w:pPr>
        <w:pStyle w:val="Akapitzlist"/>
        <w:numPr>
          <w:ilvl w:val="0"/>
          <w:numId w:val="67"/>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pPr>
        <w:pStyle w:val="Akapitzlist"/>
        <w:numPr>
          <w:ilvl w:val="0"/>
          <w:numId w:val="67"/>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pPr>
        <w:numPr>
          <w:ilvl w:val="2"/>
          <w:numId w:val="66"/>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A260C7">
      <w:pPr>
        <w:pStyle w:val="Akapitzlist"/>
        <w:numPr>
          <w:ilvl w:val="1"/>
          <w:numId w:val="2"/>
        </w:numPr>
        <w:spacing w:line="264"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C02016" w:rsidRDefault="00544141" w:rsidP="00A260C7">
      <w:pPr>
        <w:pStyle w:val="Akapitzlist"/>
        <w:numPr>
          <w:ilvl w:val="1"/>
          <w:numId w:val="2"/>
        </w:numPr>
        <w:spacing w:line="264"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C02016" w:rsidRDefault="00544141" w:rsidP="00A260C7">
      <w:pPr>
        <w:pStyle w:val="Akapitzlist"/>
        <w:numPr>
          <w:ilvl w:val="2"/>
          <w:numId w:val="2"/>
        </w:numPr>
        <w:spacing w:line="264"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A260C7">
      <w:pPr>
        <w:pStyle w:val="Akapitzlist"/>
        <w:numPr>
          <w:ilvl w:val="2"/>
          <w:numId w:val="2"/>
        </w:numPr>
        <w:spacing w:line="264"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A260C7">
      <w:pPr>
        <w:pStyle w:val="Akapitzlist"/>
        <w:numPr>
          <w:ilvl w:val="2"/>
          <w:numId w:val="2"/>
        </w:numPr>
        <w:spacing w:line="264"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A260C7">
      <w:pPr>
        <w:pStyle w:val="Akapitzlist"/>
        <w:numPr>
          <w:ilvl w:val="1"/>
          <w:numId w:val="2"/>
        </w:numPr>
        <w:spacing w:line="264"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pPr>
        <w:pStyle w:val="Akapitzlist"/>
        <w:numPr>
          <w:ilvl w:val="2"/>
          <w:numId w:val="68"/>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pPr>
        <w:pStyle w:val="Akapitzlist"/>
        <w:numPr>
          <w:ilvl w:val="0"/>
          <w:numId w:val="69"/>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pPr>
        <w:pStyle w:val="Akapitzlist"/>
        <w:numPr>
          <w:ilvl w:val="0"/>
          <w:numId w:val="69"/>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pPr>
        <w:pStyle w:val="Akapitzlist"/>
        <w:numPr>
          <w:ilvl w:val="0"/>
          <w:numId w:val="69"/>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pPr>
        <w:pStyle w:val="Akapitzlist"/>
        <w:numPr>
          <w:ilvl w:val="2"/>
          <w:numId w:val="68"/>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lastRenderedPageBreak/>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3E5A89B0" w14:textId="77777777" w:rsidR="006A6C4F" w:rsidRPr="003529F1" w:rsidRDefault="006A6C4F" w:rsidP="006A6C4F">
      <w:pPr>
        <w:pStyle w:val="Akapitzlist"/>
        <w:numPr>
          <w:ilvl w:val="1"/>
          <w:numId w:val="2"/>
        </w:numPr>
        <w:spacing w:before="120" w:line="288" w:lineRule="auto"/>
        <w:ind w:hanging="357"/>
        <w:contextualSpacing w:val="0"/>
        <w:jc w:val="both"/>
      </w:pPr>
      <w:r w:rsidRPr="003529F1">
        <w:t>zdolności do występowania w obrocie gospodarczym; Wykonawca powinien być wpisany do rejestru działalności gospodarczej prowadzonego w kraju, w którym Wykonawca ma siedzibę,</w:t>
      </w:r>
      <w:bookmarkStart w:id="17" w:name="_Hlk107567306"/>
    </w:p>
    <w:p w14:paraId="326102C0" w14:textId="77777777" w:rsidR="006A6C4F" w:rsidRPr="0071392E" w:rsidRDefault="006A6C4F" w:rsidP="006A6C4F">
      <w:pPr>
        <w:pStyle w:val="Akapitzlist"/>
        <w:numPr>
          <w:ilvl w:val="1"/>
          <w:numId w:val="2"/>
        </w:numPr>
        <w:spacing w:before="120" w:line="288" w:lineRule="auto"/>
        <w:ind w:hanging="357"/>
        <w:contextualSpacing w:val="0"/>
        <w:jc w:val="both"/>
      </w:pPr>
      <w:r w:rsidRPr="0071392E">
        <w:t>uprawnień niezbędnych do prowadzenia określonej działalności gospodarczej; Wykonawca wykaże, że posiada  (koncesje, zezwolenia, licencje):</w:t>
      </w:r>
    </w:p>
    <w:p w14:paraId="2CF09288" w14:textId="4497CC31" w:rsidR="007A7121" w:rsidRPr="007A7121" w:rsidRDefault="007A7121" w:rsidP="000B55A3">
      <w:pPr>
        <w:pStyle w:val="Akapitzlist"/>
        <w:numPr>
          <w:ilvl w:val="2"/>
          <w:numId w:val="2"/>
        </w:numPr>
      </w:pPr>
      <w:r w:rsidRPr="007A7121">
        <w:t>aktualny wpis do rejestru działalności regulowanej w zakresie odbierania odpadów komunalnych od właścicieli nieruchomości, prowadzonego zgodnie z art. 9b ustawy z dnia 13 września 1996 r. o utrzymaniu czystości i porządku w gminach, właściwego dla miejsca realizacji zamówienia, odpowiednio:</w:t>
      </w:r>
    </w:p>
    <w:p w14:paraId="243244F3" w14:textId="77777777" w:rsidR="007A7121" w:rsidRPr="007A7121" w:rsidRDefault="007A7121" w:rsidP="000B55A3">
      <w:pPr>
        <w:numPr>
          <w:ilvl w:val="0"/>
          <w:numId w:val="91"/>
        </w:numPr>
        <w:tabs>
          <w:tab w:val="clear" w:pos="720"/>
        </w:tabs>
        <w:ind w:left="1134" w:hanging="283"/>
        <w:rPr>
          <w:sz w:val="24"/>
          <w:szCs w:val="24"/>
        </w:rPr>
      </w:pPr>
      <w:bookmarkStart w:id="18" w:name="_Hlk242096291"/>
      <w:r w:rsidRPr="000B55A3">
        <w:rPr>
          <w:sz w:val="24"/>
          <w:szCs w:val="24"/>
        </w:rPr>
        <w:t>dla Zadania nr 1 – wpis do rejestru prowadzonego przez Burmistrza Miasta Lędziny, obejmujący teren Gminy Lędziny;</w:t>
      </w:r>
    </w:p>
    <w:p w14:paraId="378BD414" w14:textId="77777777" w:rsidR="007A7121" w:rsidRPr="007A7121" w:rsidRDefault="007A7121" w:rsidP="000B55A3">
      <w:pPr>
        <w:numPr>
          <w:ilvl w:val="0"/>
          <w:numId w:val="91"/>
        </w:numPr>
        <w:tabs>
          <w:tab w:val="clear" w:pos="720"/>
        </w:tabs>
        <w:ind w:left="1134" w:hanging="283"/>
        <w:rPr>
          <w:sz w:val="24"/>
          <w:szCs w:val="24"/>
        </w:rPr>
      </w:pPr>
      <w:r w:rsidRPr="000B55A3">
        <w:rPr>
          <w:sz w:val="24"/>
          <w:szCs w:val="24"/>
        </w:rPr>
        <w:t>dla Zadania nr 2 – wpis do rejestru prowadzonego przez Wójta Gminy Miedźna, obejmujący teren Gminy Miedźna</w:t>
      </w:r>
      <w:bookmarkEnd w:id="18"/>
      <w:r w:rsidRPr="000B55A3">
        <w:rPr>
          <w:sz w:val="24"/>
          <w:szCs w:val="24"/>
        </w:rPr>
        <w:t>.</w:t>
      </w:r>
    </w:p>
    <w:p w14:paraId="0A53C6C8" w14:textId="77777777" w:rsidR="007A7121" w:rsidRPr="007A7121" w:rsidRDefault="007A7121" w:rsidP="007A7121">
      <w:pPr>
        <w:spacing w:before="100" w:beforeAutospacing="1" w:after="100" w:afterAutospacing="1"/>
        <w:rPr>
          <w:sz w:val="24"/>
          <w:szCs w:val="24"/>
        </w:rPr>
      </w:pPr>
      <w:r w:rsidRPr="007A7121">
        <w:rPr>
          <w:sz w:val="24"/>
          <w:szCs w:val="24"/>
        </w:rPr>
        <w:t xml:space="preserve">W przypadku składania oferty na więcej niż jedno zadanie Wykonawca zobowiązany jest posiadać wymagany wpis do rejestru działalności regulowanej </w:t>
      </w:r>
      <w:r w:rsidRPr="007A7121">
        <w:rPr>
          <w:b/>
          <w:bCs/>
          <w:sz w:val="24"/>
          <w:szCs w:val="24"/>
        </w:rPr>
        <w:t>dla każdej gminy objętej zadaniem, na które składa ofertę</w:t>
      </w:r>
      <w:r w:rsidRPr="007A7121">
        <w:rPr>
          <w:sz w:val="24"/>
          <w:szCs w:val="24"/>
        </w:rPr>
        <w:t>.</w:t>
      </w:r>
    </w:p>
    <w:p w14:paraId="7301C868" w14:textId="2897F4FB" w:rsidR="00552D33" w:rsidRPr="00552D33" w:rsidRDefault="00552D33" w:rsidP="00552D33">
      <w:pPr>
        <w:pStyle w:val="Akapitzlist"/>
        <w:spacing w:before="120" w:line="288" w:lineRule="auto"/>
        <w:contextualSpacing w:val="0"/>
        <w:jc w:val="both"/>
        <w:rPr>
          <w:b/>
          <w:bCs/>
        </w:rPr>
      </w:pPr>
      <w:r w:rsidRPr="00552D33">
        <w:rPr>
          <w:b/>
          <w:bCs/>
        </w:rPr>
        <w:t>,</w:t>
      </w:r>
    </w:p>
    <w:p w14:paraId="45EA2AB7" w14:textId="77777777" w:rsidR="007A7121" w:rsidRPr="007A7121" w:rsidRDefault="007A7121" w:rsidP="007A7121">
      <w:pPr>
        <w:pStyle w:val="Akapitzlist"/>
        <w:numPr>
          <w:ilvl w:val="1"/>
          <w:numId w:val="76"/>
        </w:numPr>
        <w:spacing w:before="120" w:line="288" w:lineRule="auto"/>
        <w:jc w:val="both"/>
      </w:pPr>
      <w:r w:rsidRPr="000B55A3">
        <w:t>aktualny wpis do rejestru BDO (Bazy danych o produktach i opakowaniach oraz o gospodarce odpadami) w zakresie transportu odpadów</w:t>
      </w:r>
      <w:r w:rsidRPr="007A7121">
        <w:t>, zgodnie z przepisami ustawy z dnia 14 grudnia 2012 r. o odpadach, uprawniający do wykonywania transportu odpadów objętych przedmiotem zamówienia.</w:t>
      </w:r>
    </w:p>
    <w:bookmarkEnd w:id="17"/>
    <w:p w14:paraId="19EF483C" w14:textId="77777777" w:rsidR="006A6C4F" w:rsidRPr="0071392E" w:rsidRDefault="006A6C4F" w:rsidP="006A6C4F">
      <w:pPr>
        <w:pStyle w:val="Akapitzlist"/>
        <w:numPr>
          <w:ilvl w:val="1"/>
          <w:numId w:val="2"/>
        </w:numPr>
        <w:spacing w:before="120" w:line="288" w:lineRule="auto"/>
        <w:ind w:hanging="357"/>
        <w:contextualSpacing w:val="0"/>
        <w:jc w:val="both"/>
      </w:pPr>
      <w:r w:rsidRPr="0071392E">
        <w:t>zdolności technicznej lub zawodowej; Wykonawca wykaże, że:</w:t>
      </w:r>
    </w:p>
    <w:p w14:paraId="2A872888" w14:textId="5E1E9498" w:rsidR="00552D33" w:rsidRPr="001C7CD9" w:rsidRDefault="006A6C4F" w:rsidP="00552D33">
      <w:pPr>
        <w:pStyle w:val="Akapitzlist"/>
        <w:numPr>
          <w:ilvl w:val="2"/>
          <w:numId w:val="16"/>
        </w:numPr>
        <w:spacing w:before="120" w:line="288" w:lineRule="auto"/>
        <w:jc w:val="both"/>
        <w:rPr>
          <w:i/>
          <w:iCs/>
        </w:rPr>
      </w:pPr>
      <w:r w:rsidRPr="001C7CD9">
        <w:t xml:space="preserve">w okresie ostatnich 3 lat przed terminem składania ofert, a jeśli okres prowadzenia działalności jest krótszy to w tym okresie (a w przypadku świadczeń okresowych lub ciągłych również wykonują) wykonują usługi polegające na odbiorze </w:t>
      </w:r>
      <w:r w:rsidRPr="001C7CD9">
        <w:br/>
        <w:t xml:space="preserve">i zagospodarowaniu odpadów komunalnych o wartości brutto co najmniej </w:t>
      </w:r>
      <w:r w:rsidR="001C7CD9" w:rsidRPr="001C7CD9">
        <w:t>300 000,00</w:t>
      </w:r>
      <w:r w:rsidRPr="001C7CD9">
        <w:t xml:space="preserve"> </w:t>
      </w:r>
      <w:r w:rsidRPr="001C7CD9">
        <w:rPr>
          <w:iCs/>
        </w:rPr>
        <w:t>PLN</w:t>
      </w:r>
      <w:r w:rsidR="00552D33" w:rsidRPr="001C7CD9">
        <w:rPr>
          <w:i/>
          <w:iCs/>
        </w:rPr>
        <w:t xml:space="preserve">, </w:t>
      </w:r>
      <w:r w:rsidRPr="001C7CD9">
        <w:rPr>
          <w:i/>
          <w:iCs/>
        </w:rPr>
        <w:t xml:space="preserve"> </w:t>
      </w:r>
      <w:r w:rsidR="00552D33" w:rsidRPr="001C7CD9">
        <w:rPr>
          <w:i/>
          <w:iCs/>
        </w:rPr>
        <w:t>w tym dla:</w:t>
      </w:r>
    </w:p>
    <w:p w14:paraId="1E2AA726" w14:textId="42BD11E6" w:rsidR="00552D33" w:rsidRPr="001C7CD9" w:rsidRDefault="00552D33" w:rsidP="00552D33">
      <w:pPr>
        <w:pStyle w:val="Akapitzlist"/>
        <w:spacing w:before="120" w:line="288" w:lineRule="auto"/>
        <w:ind w:left="786"/>
        <w:jc w:val="both"/>
      </w:pPr>
      <w:r w:rsidRPr="001C7CD9">
        <w:t xml:space="preserve">zadania nr 1 – </w:t>
      </w:r>
      <w:r w:rsidR="001C7CD9" w:rsidRPr="001C7CD9">
        <w:t>150 000,00</w:t>
      </w:r>
      <w:r w:rsidR="00772F3E" w:rsidRPr="001C7CD9">
        <w:t xml:space="preserve"> </w:t>
      </w:r>
      <w:r w:rsidRPr="001C7CD9">
        <w:t>PLN,</w:t>
      </w:r>
    </w:p>
    <w:p w14:paraId="56348008" w14:textId="186264D9" w:rsidR="00BA2194" w:rsidRDefault="00552D33" w:rsidP="00BC4CF4">
      <w:pPr>
        <w:pStyle w:val="Akapitzlist"/>
        <w:spacing w:before="120" w:line="288" w:lineRule="auto"/>
        <w:ind w:left="786"/>
        <w:jc w:val="both"/>
      </w:pPr>
      <w:r w:rsidRPr="001C7CD9">
        <w:t xml:space="preserve">zadania nr 2 – </w:t>
      </w:r>
      <w:r w:rsidR="00BC4CF4" w:rsidRPr="001C7CD9">
        <w:t xml:space="preserve">  </w:t>
      </w:r>
      <w:r w:rsidR="001C7CD9" w:rsidRPr="001C7CD9">
        <w:t>50 000,00</w:t>
      </w:r>
      <w:r w:rsidRPr="001C7CD9">
        <w:t xml:space="preserve"> PLN.</w:t>
      </w:r>
    </w:p>
    <w:p w14:paraId="4D8F68E2" w14:textId="2F6159E2" w:rsidR="00BC4CF4" w:rsidRPr="00BC4CF4" w:rsidRDefault="00BC4CF4" w:rsidP="00BC4CF4">
      <w:pPr>
        <w:pStyle w:val="Akapitzlist"/>
        <w:spacing w:before="120" w:line="288" w:lineRule="auto"/>
        <w:ind w:left="786"/>
        <w:jc w:val="both"/>
      </w:pPr>
      <w:r w:rsidRPr="00BC4CF4">
        <w:t>W przypadku, gdy Wykonawca składa oferty na więcej niż jedno zadanie, wówczas powinien wykazać się łącznym doświadczeniem określonym dla tych zadań.</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9" w:name="_Toc106095842"/>
      <w:bookmarkStart w:id="20" w:name="_Toc106096386"/>
      <w:bookmarkStart w:id="21" w:name="_Toc241832355"/>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9"/>
      <w:bookmarkEnd w:id="20"/>
      <w:bookmarkEnd w:id="21"/>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lastRenderedPageBreak/>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2" w:name="_Toc106095843"/>
      <w:bookmarkStart w:id="23" w:name="_Toc106096387"/>
      <w:bookmarkStart w:id="24" w:name="_Toc241832356"/>
      <w:r w:rsidRPr="00057162">
        <w:rPr>
          <w:rFonts w:ascii="Times New Roman" w:hAnsi="Times New Roman" w:cs="Times New Roman"/>
          <w:color w:val="auto"/>
          <w:sz w:val="24"/>
          <w:szCs w:val="24"/>
        </w:rPr>
        <w:t>Część VII. Udostępnienie zasobów</w:t>
      </w:r>
      <w:bookmarkEnd w:id="22"/>
      <w:bookmarkEnd w:id="23"/>
      <w:bookmarkEnd w:id="24"/>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02828F4F" w:rsidR="00EB1AE4" w:rsidRPr="00295BF5" w:rsidRDefault="001D08D4" w:rsidP="00295BF5">
      <w:pPr>
        <w:pStyle w:val="Akapitzlist"/>
        <w:numPr>
          <w:ilvl w:val="1"/>
          <w:numId w:val="4"/>
        </w:numPr>
        <w:spacing w:before="120" w:line="312" w:lineRule="auto"/>
        <w:contextualSpacing w:val="0"/>
        <w:jc w:val="both"/>
      </w:pPr>
      <w:r w:rsidRPr="00057162">
        <w:lastRenderedPageBreak/>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5" w:name="_Toc106095844"/>
      <w:bookmarkStart w:id="26" w:name="_Toc106096388"/>
      <w:bookmarkStart w:id="27" w:name="_Toc241832357"/>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5"/>
      <w:bookmarkEnd w:id="26"/>
      <w:bookmarkEnd w:id="27"/>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lastRenderedPageBreak/>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8"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8"/>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9"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9"/>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lastRenderedPageBreak/>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ADFC651" w14:textId="02882603" w:rsidR="00FA6281" w:rsidRPr="006A6C4F" w:rsidRDefault="003526E0" w:rsidP="006A6C4F">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3D07A2C4" w:rsidR="00B40469" w:rsidRPr="00B6788B" w:rsidRDefault="00B40469" w:rsidP="006A6C4F">
      <w:pPr>
        <w:pStyle w:val="Akapitzlist"/>
        <w:numPr>
          <w:ilvl w:val="1"/>
          <w:numId w:val="17"/>
        </w:numPr>
        <w:spacing w:before="120" w:line="312"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świadczeń powtarzających się lub ciągłych również wykonywanych, w okresie </w:t>
      </w:r>
      <w:r w:rsidRPr="006A6C4F">
        <w:rPr>
          <w:bCs/>
          <w:iCs/>
        </w:rPr>
        <w:t xml:space="preserve">ostatnich </w:t>
      </w:r>
      <w:r w:rsidR="00966996" w:rsidRPr="006A6C4F">
        <w:rPr>
          <w:bCs/>
          <w:iCs/>
        </w:rPr>
        <w:t xml:space="preserve">3 lat </w:t>
      </w:r>
      <w:r w:rsidRPr="00057162">
        <w:rPr>
          <w:bCs/>
          <w:iCs/>
        </w:rPr>
        <w:t xml:space="preserve">a jeżeli 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48DEC605" w14:textId="77777777" w:rsidR="005944D5" w:rsidRDefault="00BB0B5C" w:rsidP="00BB0B5C">
      <w:pPr>
        <w:pStyle w:val="Akapitzlist"/>
        <w:numPr>
          <w:ilvl w:val="1"/>
          <w:numId w:val="17"/>
        </w:numPr>
        <w:spacing w:line="360" w:lineRule="auto"/>
        <w:contextualSpacing w:val="0"/>
        <w:jc w:val="both"/>
        <w:rPr>
          <w:bCs/>
          <w:iCs/>
        </w:rPr>
      </w:pPr>
      <w:r w:rsidRPr="001E6799">
        <w:rPr>
          <w:bCs/>
          <w:iCs/>
        </w:rPr>
        <w:t>oświadczenia o posiadaniu wpisu do rejestru działalności regulowanej w zakresie odbierania odpadów komunalnych na terenie miasta</w:t>
      </w:r>
      <w:r w:rsidR="005944D5">
        <w:rPr>
          <w:bCs/>
          <w:iCs/>
        </w:rPr>
        <w:t>,</w:t>
      </w:r>
      <w:r w:rsidRPr="001E6799">
        <w:rPr>
          <w:bCs/>
          <w:iCs/>
        </w:rPr>
        <w:t xml:space="preserve"> gminy</w:t>
      </w:r>
    </w:p>
    <w:p w14:paraId="63E8803A" w14:textId="77777777" w:rsidR="007A7121" w:rsidRDefault="007A7121" w:rsidP="007A7121">
      <w:pPr>
        <w:numPr>
          <w:ilvl w:val="0"/>
          <w:numId w:val="92"/>
        </w:numPr>
        <w:rPr>
          <w:sz w:val="24"/>
          <w:szCs w:val="24"/>
        </w:rPr>
      </w:pPr>
      <w:r w:rsidRPr="007A7121">
        <w:rPr>
          <w:sz w:val="24"/>
          <w:szCs w:val="24"/>
        </w:rPr>
        <w:t>dla Zadania nr 1 – wpis do rejestru prowadzonego przez Burmistrza Miasta Lędziny, obejmujący teren Gminy Lędziny;</w:t>
      </w:r>
    </w:p>
    <w:p w14:paraId="19DB756D" w14:textId="7DD57841" w:rsidR="00BB0B5C" w:rsidRPr="001E6799" w:rsidRDefault="007A7121" w:rsidP="005944D5">
      <w:pPr>
        <w:pStyle w:val="Akapitzlist"/>
        <w:spacing w:line="360" w:lineRule="auto"/>
        <w:contextualSpacing w:val="0"/>
        <w:jc w:val="both"/>
        <w:rPr>
          <w:bCs/>
          <w:iCs/>
        </w:rPr>
      </w:pPr>
      <w:r>
        <w:lastRenderedPageBreak/>
        <w:t xml:space="preserve">b) </w:t>
      </w:r>
      <w:r w:rsidRPr="007A7121">
        <w:t xml:space="preserve">dla Zadania nr 2 – wpis do rejestru prowadzonego przez Wójta Gminy Miedźna, obejmujący teren Gminy </w:t>
      </w:r>
      <w:proofErr w:type="spellStart"/>
      <w:r w:rsidRPr="007A7121">
        <w:t>Miedźna</w:t>
      </w:r>
      <w:bookmarkStart w:id="30" w:name="_Hlk107917618"/>
      <w:r w:rsidR="00BB0B5C" w:rsidRPr="001E6799">
        <w:rPr>
          <w:bCs/>
          <w:iCs/>
        </w:rPr>
        <w:t>złożonego</w:t>
      </w:r>
      <w:proofErr w:type="spellEnd"/>
      <w:r w:rsidR="00BB0B5C" w:rsidRPr="001E6799">
        <w:rPr>
          <w:bCs/>
          <w:iCs/>
        </w:rPr>
        <w:t xml:space="preserve"> na druku </w:t>
      </w:r>
      <w:r w:rsidR="00BB0B5C" w:rsidRPr="001E6799">
        <w:rPr>
          <w:b/>
          <w:iCs/>
        </w:rPr>
        <w:t>Formularza ofertowego,</w:t>
      </w:r>
    </w:p>
    <w:bookmarkEnd w:id="30"/>
    <w:p w14:paraId="13348668" w14:textId="77777777" w:rsidR="00BB0B5C" w:rsidRPr="005944D5" w:rsidRDefault="00BB0B5C" w:rsidP="00BB0B5C">
      <w:pPr>
        <w:pStyle w:val="Akapitzlist"/>
        <w:numPr>
          <w:ilvl w:val="1"/>
          <w:numId w:val="17"/>
        </w:numPr>
        <w:spacing w:line="360" w:lineRule="auto"/>
        <w:contextualSpacing w:val="0"/>
        <w:jc w:val="both"/>
        <w:rPr>
          <w:bCs/>
          <w:iCs/>
        </w:rPr>
      </w:pPr>
      <w:r w:rsidRPr="001E6799">
        <w:rPr>
          <w:bCs/>
          <w:iCs/>
        </w:rPr>
        <w:t>oświadczenia o posiadaniu wpisu do rejestru bazy danych o odpadach (BDO) na transport odpadów zgodnie z ustawą z dnia 14 grudnia 2012 r. o odpadach (</w:t>
      </w:r>
      <w:r w:rsidRPr="001E6799">
        <w:t>Dz.U. 2023 poz. 1587</w:t>
      </w:r>
      <w:r w:rsidRPr="001E6799">
        <w:rPr>
          <w:bCs/>
          <w:iCs/>
        </w:rPr>
        <w:t xml:space="preserve">, tekst jednolity z późn. zm.), złożonego na druku </w:t>
      </w:r>
      <w:r w:rsidRPr="001E6799">
        <w:rPr>
          <w:b/>
          <w:iCs/>
        </w:rPr>
        <w:t>Formularza ofertowego.</w:t>
      </w:r>
    </w:p>
    <w:p w14:paraId="0599A278" w14:textId="6D4AAF9C" w:rsidR="005944D5" w:rsidRPr="005944D5" w:rsidRDefault="005944D5" w:rsidP="005944D5">
      <w:pPr>
        <w:pStyle w:val="Akapitzlist"/>
        <w:numPr>
          <w:ilvl w:val="1"/>
          <w:numId w:val="17"/>
        </w:numPr>
        <w:spacing w:line="360" w:lineRule="auto"/>
        <w:contextualSpacing w:val="0"/>
        <w:jc w:val="both"/>
        <w:rPr>
          <w:bCs/>
          <w:iCs/>
        </w:rPr>
      </w:pPr>
      <w:r w:rsidRPr="005B1E11">
        <w:rPr>
          <w:bCs/>
          <w:iCs/>
        </w:rPr>
        <w:t>oświadczenia o posiadaniu pojazd</w:t>
      </w:r>
      <w:r>
        <w:rPr>
          <w:bCs/>
          <w:iCs/>
        </w:rPr>
        <w:t>u</w:t>
      </w:r>
      <w:r w:rsidRPr="005B1E11">
        <w:rPr>
          <w:bCs/>
          <w:iCs/>
        </w:rPr>
        <w:t xml:space="preserve"> przystosowan</w:t>
      </w:r>
      <w:r>
        <w:rPr>
          <w:bCs/>
          <w:iCs/>
        </w:rPr>
        <w:t>ego</w:t>
      </w:r>
      <w:r w:rsidRPr="005B1E11">
        <w:rPr>
          <w:bCs/>
          <w:iCs/>
        </w:rPr>
        <w:t xml:space="preserve"> do odbierania zmieszanych odpadów komunalnych oraz przystosowan</w:t>
      </w:r>
      <w:r>
        <w:rPr>
          <w:bCs/>
          <w:iCs/>
        </w:rPr>
        <w:t>ego</w:t>
      </w:r>
      <w:r w:rsidRPr="005B1E11">
        <w:rPr>
          <w:bCs/>
          <w:iCs/>
        </w:rPr>
        <w:t xml:space="preserve"> do odbierania selektywnie zebranych odpadów komunalnych</w:t>
      </w:r>
      <w:r>
        <w:rPr>
          <w:bCs/>
          <w:iCs/>
        </w:rPr>
        <w:t xml:space="preserve">, </w:t>
      </w:r>
      <w:r w:rsidRPr="005B1E11">
        <w:rPr>
          <w:bCs/>
          <w:iCs/>
        </w:rPr>
        <w:t xml:space="preserve">złożonego na druku </w:t>
      </w:r>
      <w:r w:rsidRPr="005B1E11">
        <w:rPr>
          <w:b/>
          <w:iCs/>
        </w:rPr>
        <w:t>Formularza ofertowego</w:t>
      </w:r>
      <w:r>
        <w:rPr>
          <w:b/>
          <w:iCs/>
        </w:rPr>
        <w:t>.</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lastRenderedPageBreak/>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1" w:name="_Toc82787412"/>
      <w:bookmarkStart w:id="32" w:name="_Toc106095845"/>
      <w:bookmarkStart w:id="33" w:name="_Toc106096389"/>
      <w:bookmarkStart w:id="34" w:name="_Toc241832358"/>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31"/>
      <w:bookmarkEnd w:id="32"/>
      <w:bookmarkEnd w:id="33"/>
      <w:bookmarkEnd w:id="34"/>
      <w:r w:rsidRPr="00955D5C">
        <w:rPr>
          <w:rFonts w:ascii="Times New Roman" w:hAnsi="Times New Roman" w:cs="Times New Roman"/>
          <w:color w:val="auto"/>
          <w:sz w:val="24"/>
          <w:szCs w:val="24"/>
        </w:rPr>
        <w:t xml:space="preserve"> </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6"/>
      <w:bookmarkStart w:id="36" w:name="_Toc106096390"/>
      <w:bookmarkStart w:id="37" w:name="_Toc241832359"/>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5"/>
      <w:bookmarkEnd w:id="36"/>
      <w:bookmarkEnd w:id="37"/>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78F34114"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7"/>
      <w:bookmarkStart w:id="39" w:name="_Toc106096391"/>
      <w:bookmarkStart w:id="40" w:name="_Toc241832360"/>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8"/>
      <w:bookmarkEnd w:id="39"/>
      <w:bookmarkEnd w:id="40"/>
    </w:p>
    <w:p w14:paraId="6DC136F9" w14:textId="77777777" w:rsidR="00E37406" w:rsidRPr="00754127" w:rsidRDefault="00E37406" w:rsidP="00E37406">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1" w:name="_Toc106095848"/>
      <w:bookmarkStart w:id="42" w:name="_Toc106096392"/>
      <w:bookmarkStart w:id="43" w:name="_Toc241832361"/>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1"/>
      <w:bookmarkEnd w:id="42"/>
      <w:bookmarkEnd w:id="43"/>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w:t>
      </w:r>
      <w:r w:rsidRPr="00057162">
        <w:rPr>
          <w:bCs/>
        </w:rPr>
        <w:lastRenderedPageBreak/>
        <w:t xml:space="preserve">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4" w:name="_Hlk148444017"/>
      <w:r w:rsidR="00F13948">
        <w:rPr>
          <w:bCs/>
        </w:rPr>
        <w:t>pełnomocnikiem);</w:t>
      </w:r>
    </w:p>
    <w:bookmarkEnd w:id="44"/>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5"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lastRenderedPageBreak/>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6" w:name="_Hlk106866889"/>
      <w:r w:rsidRPr="00895B8E">
        <w:rPr>
          <w:bCs/>
        </w:rPr>
        <w:t>w kontekście jej kompletności i zgodności</w:t>
      </w:r>
      <w:bookmarkEnd w:id="46"/>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5"/>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7" w:name="_Toc106095849"/>
      <w:bookmarkStart w:id="48" w:name="_Toc106096393"/>
      <w:bookmarkStart w:id="49" w:name="_Toc241832362"/>
      <w:r w:rsidRPr="00B139CB">
        <w:rPr>
          <w:rFonts w:ascii="Times New Roman" w:hAnsi="Times New Roman" w:cs="Times New Roman"/>
          <w:color w:val="auto"/>
          <w:sz w:val="24"/>
          <w:szCs w:val="24"/>
        </w:rPr>
        <w:lastRenderedPageBreak/>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7"/>
      <w:bookmarkEnd w:id="48"/>
      <w:bookmarkEnd w:id="49"/>
    </w:p>
    <w:p w14:paraId="4879798C" w14:textId="77777777" w:rsidR="00F94DFE" w:rsidRPr="00B139CB" w:rsidRDefault="00F94DFE" w:rsidP="000A77EF">
      <w:pPr>
        <w:pStyle w:val="Akapitzlist"/>
        <w:ind w:left="360"/>
        <w:jc w:val="both"/>
        <w:rPr>
          <w:bCs/>
          <w:color w:val="0070C0"/>
        </w:rPr>
      </w:pPr>
      <w:bookmarkStart w:id="50" w:name="_Hlk106615963"/>
    </w:p>
    <w:bookmarkEnd w:id="50"/>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51"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43D874C1" w:rsidR="00207144" w:rsidRPr="00FD6F34" w:rsidRDefault="00207144" w:rsidP="00207144">
      <w:pPr>
        <w:pStyle w:val="Akapitzlist"/>
        <w:numPr>
          <w:ilvl w:val="0"/>
          <w:numId w:val="10"/>
        </w:numPr>
        <w:spacing w:before="120" w:line="312" w:lineRule="auto"/>
        <w:contextualSpacing w:val="0"/>
        <w:jc w:val="both"/>
        <w:rPr>
          <w:bCs/>
        </w:rPr>
      </w:pPr>
      <w:r w:rsidRPr="00FD6F34">
        <w:rPr>
          <w:bCs/>
        </w:rPr>
        <w:t>Wykonawca pozostaje związany złożoną ofertą do dnia wskazanego w EFO. Pierwszym dniem terminu jest dzień, w którym upływa termin składania ofert</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0118253"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1E331ED1" w14:textId="5CDA79FA" w:rsidR="00E83F43" w:rsidRPr="00FD6F34" w:rsidRDefault="00E83F43" w:rsidP="00E83F43">
      <w:pPr>
        <w:pStyle w:val="Akapitzlist"/>
        <w:numPr>
          <w:ilvl w:val="0"/>
          <w:numId w:val="10"/>
        </w:numPr>
        <w:spacing w:before="120" w:line="312" w:lineRule="auto"/>
        <w:contextualSpacing w:val="0"/>
        <w:jc w:val="both"/>
      </w:pPr>
      <w:bookmarkStart w:id="52" w:name="_Hlk235017570"/>
      <w:bookmarkStart w:id="53"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52"/>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3"/>
    <w:p w14:paraId="2ED089C7" w14:textId="384F2CD3" w:rsidR="00702596" w:rsidRPr="00FD6F34" w:rsidRDefault="00702596" w:rsidP="000A77EF">
      <w:pPr>
        <w:pStyle w:val="Akapitzlist"/>
        <w:ind w:left="360"/>
        <w:jc w:val="both"/>
        <w:rPr>
          <w:b/>
          <w:color w:val="FF0000"/>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095850"/>
      <w:bookmarkStart w:id="55" w:name="_Toc106096394"/>
      <w:bookmarkStart w:id="56" w:name="_Toc241832363"/>
      <w:bookmarkStart w:id="57" w:name="_Hlk106710689"/>
      <w:bookmarkEnd w:id="51"/>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4"/>
      <w:bookmarkEnd w:id="55"/>
      <w:bookmarkEnd w:id="56"/>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lastRenderedPageBreak/>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1"/>
      <w:bookmarkStart w:id="59" w:name="_Toc106096395"/>
      <w:bookmarkStart w:id="60" w:name="_Toc241832364"/>
      <w:bookmarkEnd w:id="57"/>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8"/>
      <w:bookmarkEnd w:id="59"/>
      <w:bookmarkEnd w:id="60"/>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1" w:name="_Toc106095852"/>
      <w:bookmarkStart w:id="62" w:name="_Toc106096396"/>
      <w:bookmarkStart w:id="63" w:name="_Toc241832365"/>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61"/>
      <w:bookmarkEnd w:id="62"/>
      <w:bookmarkEnd w:id="63"/>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3000F3B3" w14:textId="13EC3D52" w:rsidR="001B6C57" w:rsidRPr="00B87095" w:rsidRDefault="003C2C0F" w:rsidP="00B87095">
      <w:pPr>
        <w:pStyle w:val="Akapitzlist"/>
        <w:numPr>
          <w:ilvl w:val="1"/>
          <w:numId w:val="13"/>
        </w:numPr>
        <w:spacing w:before="120" w:line="312" w:lineRule="auto"/>
        <w:jc w:val="both"/>
        <w:rPr>
          <w:bCs/>
        </w:rPr>
      </w:pPr>
      <w:r w:rsidRPr="003C2C0F">
        <w:rPr>
          <w:bCs/>
        </w:rPr>
        <w:t xml:space="preserve">najniższa cena (C) - waga 100 % </w:t>
      </w:r>
    </w:p>
    <w:p w14:paraId="670BEE71" w14:textId="3271B810" w:rsidR="003C2C0F" w:rsidRPr="00895B46" w:rsidRDefault="003C2C0F">
      <w:pPr>
        <w:pStyle w:val="Akapitzlist"/>
        <w:numPr>
          <w:ilvl w:val="0"/>
          <w:numId w:val="61"/>
        </w:numPr>
        <w:spacing w:before="120" w:line="312" w:lineRule="auto"/>
        <w:jc w:val="both"/>
        <w:rPr>
          <w:bCs/>
        </w:rPr>
      </w:pPr>
      <w:r w:rsidRPr="00895B46">
        <w:rPr>
          <w:bCs/>
        </w:rPr>
        <w:lastRenderedPageBreak/>
        <w:t xml:space="preserve">Za najkorzystniejszą ofertę dla kryterium cena </w:t>
      </w:r>
      <w:r w:rsidR="00A260C7">
        <w:rPr>
          <w:bCs/>
        </w:rPr>
        <w:t>–</w:t>
      </w:r>
      <w:r w:rsidRPr="00895B46">
        <w:rPr>
          <w:bCs/>
        </w:rPr>
        <w:t xml:space="preserve"> zostanie</w:t>
      </w:r>
      <w:r w:rsidR="00A260C7">
        <w:rPr>
          <w:bCs/>
        </w:rPr>
        <w:t xml:space="preserve"> </w:t>
      </w:r>
      <w:r w:rsidRPr="00895B46">
        <w:rPr>
          <w:bCs/>
        </w:rPr>
        <w:t>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4"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5" w:name="_Toc106095853"/>
      <w:bookmarkStart w:id="66" w:name="_Toc106096397"/>
      <w:bookmarkStart w:id="67" w:name="_Toc241832366"/>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5"/>
      <w:bookmarkEnd w:id="66"/>
      <w:bookmarkEnd w:id="67"/>
    </w:p>
    <w:p w14:paraId="298D7C04" w14:textId="714F789C" w:rsidR="00F7726E" w:rsidRPr="00951AAB" w:rsidRDefault="006B0420">
      <w:pPr>
        <w:numPr>
          <w:ilvl w:val="1"/>
          <w:numId w:val="19"/>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pPr>
        <w:numPr>
          <w:ilvl w:val="1"/>
          <w:numId w:val="19"/>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pPr>
        <w:numPr>
          <w:ilvl w:val="1"/>
          <w:numId w:val="19"/>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pPr>
        <w:numPr>
          <w:ilvl w:val="1"/>
          <w:numId w:val="19"/>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pPr>
        <w:numPr>
          <w:ilvl w:val="1"/>
          <w:numId w:val="19"/>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pPr>
        <w:numPr>
          <w:ilvl w:val="1"/>
          <w:numId w:val="19"/>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4FAF0525" w:rsidR="004E0ADE" w:rsidRPr="00C02016" w:rsidRDefault="004E0ADE">
      <w:pPr>
        <w:pStyle w:val="Akapitzlist"/>
        <w:numPr>
          <w:ilvl w:val="6"/>
          <w:numId w:val="19"/>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fertowym w polu „Osoby prowadzące postępowanie” jaki i „Osoby upoważnione do składania ofert w aukcji”</w:t>
      </w:r>
      <w:r w:rsidRPr="00C02016">
        <w:t>;</w:t>
      </w:r>
    </w:p>
    <w:p w14:paraId="25685F18" w14:textId="301057EE" w:rsidR="00755CD0" w:rsidRPr="00C02016" w:rsidRDefault="00755CD0">
      <w:pPr>
        <w:pStyle w:val="Akapitzlist"/>
        <w:numPr>
          <w:ilvl w:val="6"/>
          <w:numId w:val="19"/>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pPr>
        <w:numPr>
          <w:ilvl w:val="1"/>
          <w:numId w:val="19"/>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pPr>
        <w:pStyle w:val="Akapitzlist"/>
        <w:numPr>
          <w:ilvl w:val="6"/>
          <w:numId w:val="19"/>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pPr>
        <w:pStyle w:val="Akapitzlist"/>
        <w:numPr>
          <w:ilvl w:val="6"/>
          <w:numId w:val="19"/>
        </w:numPr>
        <w:spacing w:before="120" w:line="312" w:lineRule="auto"/>
        <w:ind w:left="851" w:hanging="284"/>
        <w:jc w:val="both"/>
      </w:pPr>
      <w:r w:rsidRPr="00C02016">
        <w:lastRenderedPageBreak/>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pPr>
        <w:pStyle w:val="Akapitzlist"/>
        <w:numPr>
          <w:ilvl w:val="1"/>
          <w:numId w:val="19"/>
        </w:numPr>
        <w:spacing w:before="120" w:line="312" w:lineRule="auto"/>
        <w:jc w:val="both"/>
      </w:pPr>
      <w:r w:rsidRPr="000C5BB6">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pPr>
        <w:pStyle w:val="Akapitzlist"/>
        <w:numPr>
          <w:ilvl w:val="1"/>
          <w:numId w:val="19"/>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pPr>
        <w:numPr>
          <w:ilvl w:val="1"/>
          <w:numId w:val="19"/>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pPr>
        <w:numPr>
          <w:ilvl w:val="1"/>
          <w:numId w:val="19"/>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pPr>
        <w:numPr>
          <w:ilvl w:val="1"/>
          <w:numId w:val="19"/>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pPr>
        <w:pStyle w:val="Akapitzlist"/>
        <w:numPr>
          <w:ilvl w:val="0"/>
          <w:numId w:val="64"/>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pPr>
        <w:pStyle w:val="Akapitzlist"/>
        <w:numPr>
          <w:ilvl w:val="0"/>
          <w:numId w:val="64"/>
        </w:numPr>
        <w:spacing w:line="312" w:lineRule="auto"/>
        <w:jc w:val="both"/>
      </w:pPr>
      <w:r w:rsidRPr="00C02016">
        <w:t xml:space="preserve">nie wszyscy Wykonawcy potwierdzą cenę proponowaną przez system aukcyjny, jeśli proponowana przez system nowa cena będzie równa lub wyższa niż </w:t>
      </w:r>
      <w:r w:rsidRPr="00C02016">
        <w:lastRenderedPageBreak/>
        <w:t>najwyższa cena zaoferowana przez uczestników w złożonej ofercie pierwotnej (przed aukcją), lub</w:t>
      </w:r>
    </w:p>
    <w:p w14:paraId="65F565CC" w14:textId="77777777" w:rsidR="00FA1F0C" w:rsidRPr="00C02016" w:rsidRDefault="00FA1F0C">
      <w:pPr>
        <w:pStyle w:val="Akapitzlist"/>
        <w:numPr>
          <w:ilvl w:val="0"/>
          <w:numId w:val="64"/>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pPr>
        <w:pStyle w:val="Akapitzlist"/>
        <w:numPr>
          <w:ilvl w:val="1"/>
          <w:numId w:val="19"/>
        </w:numPr>
        <w:spacing w:before="120" w:line="312" w:lineRule="auto"/>
        <w:ind w:left="499" w:hanging="357"/>
        <w:jc w:val="both"/>
        <w:rPr>
          <w:bCs/>
        </w:rPr>
      </w:pPr>
      <w:bookmarkStart w:id="68" w:name="_Hlk68869954"/>
      <w:bookmarkStart w:id="69" w:name="_Hlk96508933"/>
      <w:r w:rsidRPr="00C02016">
        <w:rPr>
          <w:bCs/>
        </w:rPr>
        <w:t>Jeżeli aukcja będzie przeprowadzona na zasadach aukcji japońskiej to:</w:t>
      </w:r>
    </w:p>
    <w:p w14:paraId="2D235CFB" w14:textId="77777777" w:rsidR="00F07F39" w:rsidRPr="00C02016" w:rsidRDefault="00F07F39">
      <w:pPr>
        <w:pStyle w:val="Akapitzlist"/>
        <w:numPr>
          <w:ilvl w:val="0"/>
          <w:numId w:val="65"/>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pPr>
        <w:pStyle w:val="Akapitzlist"/>
        <w:numPr>
          <w:ilvl w:val="0"/>
          <w:numId w:val="65"/>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pPr>
        <w:pStyle w:val="Akapitzlist"/>
        <w:numPr>
          <w:ilvl w:val="0"/>
          <w:numId w:val="65"/>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pPr>
        <w:pStyle w:val="Akapitzlist"/>
        <w:numPr>
          <w:ilvl w:val="0"/>
          <w:numId w:val="65"/>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pPr>
        <w:pStyle w:val="Akapitzlist"/>
        <w:numPr>
          <w:ilvl w:val="0"/>
          <w:numId w:val="65"/>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pPr>
        <w:pStyle w:val="Akapitzlist"/>
        <w:numPr>
          <w:ilvl w:val="0"/>
          <w:numId w:val="65"/>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pPr>
        <w:pStyle w:val="Akapitzlist"/>
        <w:numPr>
          <w:ilvl w:val="0"/>
          <w:numId w:val="65"/>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w:t>
      </w:r>
      <w:r w:rsidRPr="00C02016">
        <w:rPr>
          <w:bCs/>
        </w:rPr>
        <w:lastRenderedPageBreak/>
        <w:t>(tzn.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pPr>
        <w:pStyle w:val="Akapitzlist"/>
        <w:numPr>
          <w:ilvl w:val="0"/>
          <w:numId w:val="65"/>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pPr>
        <w:pStyle w:val="Akapitzlist"/>
        <w:numPr>
          <w:ilvl w:val="1"/>
          <w:numId w:val="19"/>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pPr>
        <w:pStyle w:val="Akapitzlist"/>
        <w:numPr>
          <w:ilvl w:val="1"/>
          <w:numId w:val="19"/>
        </w:numPr>
        <w:spacing w:before="120" w:line="312" w:lineRule="auto"/>
        <w:jc w:val="both"/>
        <w:rPr>
          <w:bCs/>
        </w:rPr>
      </w:pPr>
      <w:r w:rsidRPr="00FD6F34">
        <w:rPr>
          <w:bCs/>
        </w:rPr>
        <w:t>Informacja o zastosowaniu aukcji japońskiej / aukcji angielskiej / aukcji holenderskiej zostanie umieszczona w zaproszeniu do aukcji.</w:t>
      </w:r>
    </w:p>
    <w:bookmarkEnd w:id="64"/>
    <w:bookmarkEnd w:id="68"/>
    <w:bookmarkEnd w:id="69"/>
    <w:p w14:paraId="07091B8F" w14:textId="1C09010F" w:rsidR="00754127" w:rsidRPr="00FD6F34" w:rsidRDefault="00754127">
      <w:pPr>
        <w:pStyle w:val="Akapitzlist"/>
        <w:numPr>
          <w:ilvl w:val="1"/>
          <w:numId w:val="19"/>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pPr>
        <w:pStyle w:val="Akapitzlist"/>
        <w:numPr>
          <w:ilvl w:val="1"/>
          <w:numId w:val="19"/>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24BCBC79" w:rsidR="00367BB3" w:rsidRPr="004B25CF" w:rsidRDefault="00367BB3">
      <w:pPr>
        <w:pStyle w:val="Akapitzlist"/>
        <w:numPr>
          <w:ilvl w:val="1"/>
          <w:numId w:val="19"/>
        </w:numPr>
        <w:spacing w:before="120" w:line="312" w:lineRule="auto"/>
        <w:jc w:val="both"/>
        <w:rPr>
          <w:bCs/>
          <w:i/>
          <w:iCs/>
          <w:color w:val="EE0000"/>
        </w:rPr>
      </w:pPr>
      <w:r w:rsidRPr="000C5BB6">
        <w:rPr>
          <w:b/>
        </w:rPr>
        <w:t xml:space="preserve">Sposób wyliczenia cen jednostkowych i wartości </w:t>
      </w:r>
      <w:r w:rsidRPr="003F37C4">
        <w:rPr>
          <w:b/>
        </w:rPr>
        <w:t>zamówienia</w:t>
      </w:r>
      <w:r w:rsidR="004B25CF">
        <w:rPr>
          <w:b/>
        </w:rPr>
        <w:t xml:space="preserve"> </w:t>
      </w:r>
    </w:p>
    <w:p w14:paraId="422AA8E2" w14:textId="4D7B2B78" w:rsidR="00367BB3" w:rsidRPr="000C5BB6" w:rsidRDefault="00367BB3" w:rsidP="000F6F0B">
      <w:pPr>
        <w:pStyle w:val="bullet"/>
        <w:spacing w:before="120" w:after="0" w:line="312" w:lineRule="auto"/>
        <w:ind w:left="426"/>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 xml:space="preserve">cen </w:t>
      </w:r>
      <w:r w:rsidR="00907954" w:rsidRPr="000C5BB6">
        <w:t>jednostkowych</w:t>
      </w:r>
      <w:r w:rsidRPr="000C5BB6">
        <w:t xml:space="preserve"> netto przyjętych do rozliczania umowy oraz wartości zamówienia w</w:t>
      </w:r>
      <w:r w:rsidR="00A23A96" w:rsidRPr="000C5BB6">
        <w:t> </w:t>
      </w:r>
      <w:r w:rsidRPr="000C5BB6">
        <w:t>następujący sposób:</w:t>
      </w:r>
    </w:p>
    <w:p w14:paraId="263AD5DB" w14:textId="08653349" w:rsidR="00913B05" w:rsidRPr="000C5BB6" w:rsidRDefault="00367BB3">
      <w:pPr>
        <w:pStyle w:val="Akapitzlist"/>
        <w:numPr>
          <w:ilvl w:val="8"/>
          <w:numId w:val="19"/>
        </w:numPr>
        <w:spacing w:before="120" w:line="312" w:lineRule="auto"/>
        <w:ind w:left="1134" w:hanging="425"/>
        <w:jc w:val="both"/>
      </w:pPr>
      <w:r w:rsidRPr="000C5BB6">
        <w:t>w pierwszej kolejności wyliczony zostanie procentowy wskaźnik upustu cenowego od wartości oferty pierwotnej (złożonej w odpowiedzi na ogłoszenie), uzyskany w wyniku aukcji</w:t>
      </w:r>
      <w:r w:rsidR="00913B05" w:rsidRPr="000C5BB6">
        <w:t>. Wskaźnik upustu cenowego wyrażony w procentach,</w:t>
      </w:r>
      <w:r w:rsidRPr="000C5BB6">
        <w:t xml:space="preserve"> zostanie zaokrąglony w górę do dwóch miejsc po przecinku.</w:t>
      </w:r>
    </w:p>
    <w:p w14:paraId="799DD092" w14:textId="6632EF39" w:rsidR="00367BB3" w:rsidRDefault="00367BB3" w:rsidP="00DA44BE">
      <w:pPr>
        <w:spacing w:before="120" w:line="312" w:lineRule="auto"/>
        <w:ind w:left="709" w:firstLine="425"/>
        <w:jc w:val="both"/>
        <w:rPr>
          <w:sz w:val="22"/>
          <w:szCs w:val="22"/>
        </w:rPr>
      </w:pPr>
      <w:r w:rsidRPr="00DA44BE">
        <w:rPr>
          <w:sz w:val="22"/>
          <w:szCs w:val="22"/>
        </w:rPr>
        <w:t>Obliczenia zostaną wykonane wg wzoru:</w:t>
      </w:r>
    </w:p>
    <w:p w14:paraId="2A0C0404" w14:textId="77777777" w:rsidR="00DA44BE" w:rsidRPr="00DA44BE" w:rsidRDefault="00DA44BE" w:rsidP="00DA44BE">
      <w:pPr>
        <w:spacing w:before="120" w:line="312" w:lineRule="auto"/>
        <w:ind w:left="709" w:firstLine="425"/>
        <w:jc w:val="both"/>
        <w:rPr>
          <w:sz w:val="22"/>
          <w:szCs w:val="22"/>
        </w:rPr>
      </w:pP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t>U = --------------------------------------  x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8D3149" w:rsidRDefault="00A23A96">
      <w:pPr>
        <w:pStyle w:val="Akapitzlist"/>
        <w:numPr>
          <w:ilvl w:val="8"/>
          <w:numId w:val="19"/>
        </w:numPr>
        <w:spacing w:before="120" w:line="312" w:lineRule="auto"/>
        <w:ind w:left="1134" w:hanging="425"/>
        <w:jc w:val="both"/>
      </w:pPr>
      <w:r w:rsidRPr="000C5BB6">
        <w:t>n</w:t>
      </w:r>
      <w:r w:rsidR="00367BB3" w:rsidRPr="000C5BB6">
        <w:t xml:space="preserve">astępnie wyliczone zostaną indywidualnie poszczególne ceny jednostkowe netto poprzez obniżenie cen jednostkowych z oferty </w:t>
      </w:r>
      <w:r w:rsidR="00367BB3" w:rsidRPr="008D3149">
        <w:t xml:space="preserve">pierwotnej o wartość upustu wyliczoną przy zastosowaniu wartości wskaźnika upustu (U), przy czym ceny te </w:t>
      </w:r>
      <w:r w:rsidR="00367BB3" w:rsidRPr="008D3149">
        <w:lastRenderedPageBreak/>
        <w:t>zostaną zaokrąglone w</w:t>
      </w:r>
      <w:r w:rsidR="004D0940">
        <w:t> </w:t>
      </w:r>
      <w:r w:rsidR="00367BB3" w:rsidRPr="008D3149">
        <w:t xml:space="preserve">dół </w:t>
      </w:r>
      <w:r w:rsidR="00E1327A" w:rsidRPr="00426E34">
        <w:t>do dwóch miejsc po przecinku.</w:t>
      </w:r>
      <w:r w:rsidR="00367BB3" w:rsidRPr="008D3149">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367BB3">
      <w:pPr>
        <w:ind w:left="1080"/>
        <w:jc w:val="both"/>
        <w:rPr>
          <w:sz w:val="24"/>
          <w:szCs w:val="24"/>
        </w:rPr>
      </w:pPr>
      <w:r w:rsidRPr="008D3149">
        <w:rPr>
          <w:sz w:val="24"/>
          <w:szCs w:val="24"/>
        </w:rPr>
        <w:t>gdzie:</w:t>
      </w:r>
    </w:p>
    <w:p w14:paraId="2FD276E5" w14:textId="77777777" w:rsidR="00367BB3" w:rsidRPr="008D3149" w:rsidRDefault="00367BB3" w:rsidP="00367BB3">
      <w:pPr>
        <w:tabs>
          <w:tab w:val="left" w:pos="1800"/>
        </w:tabs>
        <w:ind w:left="1800" w:hanging="720"/>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42DEDD9E" w14:textId="77777777" w:rsidR="00367BB3" w:rsidRPr="008D3149" w:rsidRDefault="00367BB3" w:rsidP="00367BB3">
      <w:pPr>
        <w:tabs>
          <w:tab w:val="left" w:pos="1800"/>
        </w:tabs>
        <w:jc w:val="both"/>
        <w:rPr>
          <w:sz w:val="24"/>
          <w:szCs w:val="24"/>
        </w:rPr>
      </w:pPr>
    </w:p>
    <w:p w14:paraId="7AE8C1B3" w14:textId="50094260" w:rsidR="00367BB3" w:rsidRDefault="00367BB3">
      <w:pPr>
        <w:pStyle w:val="Akapitzlist"/>
        <w:numPr>
          <w:ilvl w:val="8"/>
          <w:numId w:val="19"/>
        </w:numPr>
        <w:spacing w:before="120" w:line="312" w:lineRule="auto"/>
        <w:ind w:left="1134" w:hanging="425"/>
        <w:jc w:val="both"/>
      </w:pPr>
      <w:r w:rsidRPr="008D3149">
        <w:t xml:space="preserve">Wartość umowy netto zostanie wyliczona jako suma iloczynów cen jednostkowych netto wyliczonych w sposób określony w </w:t>
      </w:r>
      <w:r w:rsidR="000F6F0B">
        <w:t>pkt 2</w:t>
      </w:r>
      <w:r w:rsidR="00627BDE">
        <w:t>)</w:t>
      </w:r>
      <w:r w:rsidR="00A23A96">
        <w:t xml:space="preserve"> </w:t>
      </w:r>
      <w:r w:rsidRPr="008D3149">
        <w:t xml:space="preserve">oraz szacunkowych ilości poszczególnych </w:t>
      </w:r>
      <w:r w:rsidR="00CC683E" w:rsidRPr="008D3149">
        <w:t>pozycji zamówienia</w:t>
      </w:r>
      <w:r w:rsidRPr="008D3149">
        <w:t xml:space="preserve"> określonych w Formularzu Ofertowym. </w:t>
      </w:r>
    </w:p>
    <w:p w14:paraId="3AF6029E" w14:textId="77777777" w:rsidR="0097752A" w:rsidRPr="0097752A" w:rsidRDefault="0097752A" w:rsidP="0097752A">
      <w:pPr>
        <w:pStyle w:val="Akapitzlist"/>
        <w:spacing w:before="120" w:line="312" w:lineRule="auto"/>
        <w:jc w:val="both"/>
        <w:rPr>
          <w:bCs/>
          <w:color w:val="0070C0"/>
          <w:sz w:val="6"/>
          <w:szCs w:val="6"/>
        </w:rPr>
      </w:pP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4"/>
      <w:bookmarkStart w:id="71" w:name="_Toc106096398"/>
      <w:bookmarkStart w:id="72" w:name="_Toc241832367"/>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70"/>
      <w:bookmarkEnd w:id="71"/>
      <w:bookmarkEnd w:id="72"/>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pPr>
        <w:pStyle w:val="Akapitzlist"/>
        <w:numPr>
          <w:ilvl w:val="0"/>
          <w:numId w:val="18"/>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pPr>
        <w:pStyle w:val="Ustp"/>
        <w:numPr>
          <w:ilvl w:val="0"/>
          <w:numId w:val="18"/>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3" w:name="_Toc106095855"/>
      <w:bookmarkStart w:id="74" w:name="_Toc106096399"/>
      <w:bookmarkStart w:id="75" w:name="_Toc241832368"/>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3"/>
      <w:bookmarkEnd w:id="74"/>
      <w:bookmarkEnd w:id="75"/>
    </w:p>
    <w:p w14:paraId="37EDD736" w14:textId="4525D5AC" w:rsidR="00460DB1" w:rsidRPr="00057162"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6" w:name="_Toc106095856"/>
      <w:bookmarkStart w:id="77" w:name="_Toc106096400"/>
      <w:bookmarkStart w:id="78" w:name="_Toc241832369"/>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6"/>
      <w:bookmarkEnd w:id="77"/>
      <w:bookmarkEnd w:id="78"/>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75786A">
      <w:pPr>
        <w:pStyle w:val="Akapitzlist"/>
        <w:numPr>
          <w:ilvl w:val="0"/>
          <w:numId w:val="15"/>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4F0E82">
      <w:pPr>
        <w:pStyle w:val="Akapitzlist"/>
        <w:numPr>
          <w:ilvl w:val="0"/>
          <w:numId w:val="15"/>
        </w:numPr>
        <w:spacing w:before="120" w:line="312" w:lineRule="auto"/>
        <w:ind w:left="357" w:hanging="357"/>
        <w:contextualSpacing w:val="0"/>
        <w:jc w:val="both"/>
      </w:pPr>
      <w:bookmarkStart w:id="79"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9"/>
    </w:p>
    <w:p w14:paraId="3A54E064" w14:textId="67E6DF37" w:rsidR="00694060"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7"/>
      <w:bookmarkStart w:id="81" w:name="_Toc106096401"/>
      <w:bookmarkStart w:id="82" w:name="_Toc241832370"/>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80"/>
      <w:bookmarkEnd w:id="81"/>
      <w:bookmarkEnd w:id="82"/>
    </w:p>
    <w:p w14:paraId="67410273" w14:textId="6828C36E" w:rsidR="00B87095" w:rsidRPr="00B87095" w:rsidRDefault="00B87095" w:rsidP="00B87095">
      <w:pPr>
        <w:spacing w:line="288" w:lineRule="auto"/>
        <w:jc w:val="both"/>
        <w:rPr>
          <w:sz w:val="24"/>
          <w:szCs w:val="24"/>
        </w:rPr>
      </w:pPr>
      <w:r w:rsidRPr="00785F76">
        <w:rPr>
          <w:sz w:val="24"/>
          <w:szCs w:val="24"/>
        </w:rPr>
        <w:t>Realizacja umowy nie wymaga świadczenia usług przez Zamawiającego na rzecz Wykonawcy na podstawie odrębnej umowy (przychodowej).</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3" w:name="_Toc106095858"/>
      <w:bookmarkStart w:id="84" w:name="_Toc106096402"/>
      <w:bookmarkStart w:id="85" w:name="_Toc241832371"/>
      <w:r w:rsidRPr="00057162">
        <w:rPr>
          <w:rFonts w:ascii="Times New Roman" w:hAnsi="Times New Roman" w:cs="Times New Roman"/>
          <w:color w:val="auto"/>
          <w:sz w:val="24"/>
          <w:szCs w:val="24"/>
        </w:rPr>
        <w:lastRenderedPageBreak/>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3"/>
      <w:bookmarkEnd w:id="84"/>
      <w:bookmarkEnd w:id="85"/>
    </w:p>
    <w:p w14:paraId="0686FF24" w14:textId="7EDE3A6F"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zamówienia Wykonawcom</w:t>
      </w:r>
      <w:r w:rsidRPr="00B87095">
        <w:rPr>
          <w:sz w:val="24"/>
          <w:szCs w:val="24"/>
        </w:rPr>
        <w:t xml:space="preserve"> przysługują</w:t>
      </w:r>
      <w:r w:rsidR="003A4A6D" w:rsidRPr="00B87095">
        <w:rPr>
          <w:sz w:val="24"/>
          <w:szCs w:val="24"/>
        </w:rPr>
        <w:t xml:space="preserve">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6" w:name="_Toc106095859"/>
      <w:bookmarkStart w:id="87" w:name="_Toc106096403"/>
      <w:bookmarkStart w:id="88" w:name="_Toc241832372"/>
      <w:r w:rsidRPr="00057162">
        <w:rPr>
          <w:rFonts w:ascii="Times New Roman" w:hAnsi="Times New Roman" w:cs="Times New Roman"/>
          <w:color w:val="auto"/>
          <w:sz w:val="24"/>
          <w:szCs w:val="24"/>
        </w:rPr>
        <w:t>Wykaz załączników</w:t>
      </w:r>
      <w:bookmarkEnd w:id="86"/>
      <w:bookmarkEnd w:id="87"/>
      <w:bookmarkEnd w:id="88"/>
    </w:p>
    <w:p w14:paraId="4371BA6A" w14:textId="1113546D" w:rsidR="004126EE" w:rsidRPr="00F83281" w:rsidRDefault="00F01CBF" w:rsidP="00E32BAD">
      <w:pPr>
        <w:tabs>
          <w:tab w:val="left" w:pos="1843"/>
        </w:tabs>
        <w:jc w:val="both"/>
        <w:rPr>
          <w:b/>
          <w:bCs/>
          <w:sz w:val="22"/>
          <w:szCs w:val="22"/>
        </w:rPr>
      </w:pPr>
      <w:bookmarkStart w:id="89" w:name="_Hlk67821935"/>
      <w:r w:rsidRPr="00F83281">
        <w:rPr>
          <w:b/>
          <w:bCs/>
          <w:sz w:val="22"/>
          <w:szCs w:val="22"/>
        </w:rPr>
        <w:t xml:space="preserve">Załącznik nr 1 </w:t>
      </w:r>
      <w:r w:rsidRPr="00F83281">
        <w:rPr>
          <w:sz w:val="22"/>
          <w:szCs w:val="22"/>
        </w:rPr>
        <w:t>–</w:t>
      </w:r>
      <w:r w:rsidRPr="00F83281">
        <w:rPr>
          <w:b/>
          <w:bCs/>
          <w:sz w:val="22"/>
          <w:szCs w:val="22"/>
        </w:rPr>
        <w:t xml:space="preserve"> </w:t>
      </w:r>
      <w:r w:rsidR="00E32BAD" w:rsidRPr="00F83281">
        <w:rPr>
          <w:b/>
          <w:bCs/>
          <w:sz w:val="22"/>
          <w:szCs w:val="22"/>
        </w:rPr>
        <w:tab/>
      </w:r>
      <w:r w:rsidRPr="00F83281">
        <w:rPr>
          <w:b/>
          <w:bCs/>
          <w:sz w:val="22"/>
          <w:szCs w:val="22"/>
        </w:rPr>
        <w:t>Szczegółowy Opis Przedmiotu Zamówienia</w:t>
      </w:r>
      <w:r w:rsidR="00760BE5" w:rsidRPr="00F83281">
        <w:rPr>
          <w:b/>
          <w:bCs/>
          <w:sz w:val="22"/>
          <w:szCs w:val="22"/>
        </w:rPr>
        <w:t xml:space="preserve"> (SOPZ)</w:t>
      </w: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66E15B10"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r w:rsidR="00BD6C8E">
        <w:rPr>
          <w:bCs/>
          <w:sz w:val="22"/>
          <w:szCs w:val="22"/>
        </w:rPr>
        <w:t xml:space="preserve"> – nie dotyczy</w:t>
      </w:r>
    </w:p>
    <w:p w14:paraId="1AEAA996" w14:textId="4B33CA48"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BD6C8E">
        <w:rPr>
          <w:bCs/>
          <w:sz w:val="22"/>
          <w:szCs w:val="22"/>
        </w:rPr>
        <w:t xml:space="preserve"> – nie 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90" w:name="_Hlk107402305"/>
      <w:r w:rsidRPr="00353E0F">
        <w:rPr>
          <w:bCs/>
          <w:sz w:val="22"/>
          <w:szCs w:val="22"/>
        </w:rPr>
        <w:t>niezbędnych do wykonania zamówienia</w:t>
      </w:r>
      <w:bookmarkEnd w:id="90"/>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91" w:name="_Toc67292090"/>
      <w:bookmarkStart w:id="92" w:name="_Hlk67822110"/>
      <w:bookmarkEnd w:id="89"/>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1"/>
      <w:r w:rsidR="00A07BD8" w:rsidRPr="000D7BDE">
        <w:rPr>
          <w:b/>
          <w:bCs/>
          <w:color w:val="2F5496" w:themeColor="accent1" w:themeShade="BF"/>
          <w:sz w:val="28"/>
          <w:szCs w:val="28"/>
        </w:rPr>
        <w:t xml:space="preserve"> (SOPZ)</w:t>
      </w:r>
      <w:bookmarkEnd w:id="92"/>
    </w:p>
    <w:p w14:paraId="006F55A5" w14:textId="77777777" w:rsidR="00BD6C8E" w:rsidRPr="00C234A3" w:rsidRDefault="00BD6C8E">
      <w:pPr>
        <w:pStyle w:val="Akapitzlist"/>
        <w:numPr>
          <w:ilvl w:val="0"/>
          <w:numId w:val="83"/>
        </w:numPr>
        <w:ind w:left="709" w:hanging="709"/>
        <w:rPr>
          <w:b/>
        </w:rPr>
      </w:pPr>
      <w:bookmarkStart w:id="93" w:name="_Toc67292091"/>
      <w:bookmarkStart w:id="94" w:name="_Hlk67822129"/>
      <w:r w:rsidRPr="00C234A3">
        <w:rPr>
          <w:b/>
        </w:rPr>
        <w:t>Przedmiot zamówienia:</w:t>
      </w:r>
    </w:p>
    <w:p w14:paraId="45CC53D5" w14:textId="77777777" w:rsidR="00914DB6" w:rsidRPr="00914DB6" w:rsidRDefault="00914DB6" w:rsidP="00914DB6">
      <w:pPr>
        <w:ind w:left="709"/>
        <w:contextualSpacing/>
        <w:rPr>
          <w:rFonts w:eastAsia="Calibri"/>
          <w:iCs/>
          <w:sz w:val="22"/>
          <w:szCs w:val="22"/>
          <w:lang w:eastAsia="en-US"/>
        </w:rPr>
      </w:pPr>
      <w:r w:rsidRPr="00914DB6">
        <w:rPr>
          <w:rFonts w:eastAsia="Calibri"/>
          <w:iCs/>
          <w:sz w:val="22"/>
          <w:szCs w:val="22"/>
          <w:lang w:eastAsia="en-US"/>
        </w:rPr>
        <w:t>Odbiór i zagospodarowanie odpadów komunalnych dla Polskiej Grupy Górniczej S.A. Oddział KWK Piast-Ziemowit” z podziałem na dwa zadania:</w:t>
      </w:r>
    </w:p>
    <w:p w14:paraId="4AB8E0D4" w14:textId="77777777" w:rsidR="00914DB6" w:rsidRPr="00914DB6" w:rsidRDefault="00914DB6" w:rsidP="00914DB6">
      <w:pPr>
        <w:ind w:left="1134" w:hanging="425"/>
        <w:contextualSpacing/>
        <w:rPr>
          <w:rFonts w:eastAsia="Calibri"/>
          <w:iCs/>
          <w:sz w:val="22"/>
          <w:szCs w:val="22"/>
          <w:lang w:eastAsia="en-US"/>
        </w:rPr>
      </w:pPr>
      <w:r w:rsidRPr="00914DB6">
        <w:rPr>
          <w:rFonts w:eastAsia="Calibri"/>
          <w:iCs/>
          <w:sz w:val="22"/>
          <w:szCs w:val="22"/>
          <w:lang w:eastAsia="en-US"/>
        </w:rPr>
        <w:t>Zadanie nr 1 – dla Ruchu Ziemowit</w:t>
      </w:r>
    </w:p>
    <w:p w14:paraId="4BD751A3" w14:textId="319605AD" w:rsidR="00BD6C8E" w:rsidRPr="00C234A3" w:rsidRDefault="00914DB6" w:rsidP="00914DB6">
      <w:pPr>
        <w:ind w:left="1134" w:hanging="425"/>
        <w:contextualSpacing/>
        <w:rPr>
          <w:b/>
        </w:rPr>
      </w:pPr>
      <w:r w:rsidRPr="00914DB6">
        <w:rPr>
          <w:rFonts w:eastAsia="Calibri"/>
          <w:iCs/>
          <w:sz w:val="22"/>
          <w:szCs w:val="22"/>
          <w:lang w:eastAsia="en-US"/>
        </w:rPr>
        <w:t>Zadanie nr 2 – dla Ruchu Ziemowit-Wola</w:t>
      </w:r>
    </w:p>
    <w:p w14:paraId="1E63C225" w14:textId="77777777" w:rsidR="00BD6C8E" w:rsidRPr="00C234A3" w:rsidRDefault="00BD6C8E">
      <w:pPr>
        <w:pStyle w:val="Akapitzlist"/>
        <w:numPr>
          <w:ilvl w:val="0"/>
          <w:numId w:val="83"/>
        </w:numPr>
        <w:ind w:left="709" w:hanging="709"/>
        <w:rPr>
          <w:rFonts w:eastAsiaTheme="minorHAnsi"/>
          <w:b/>
        </w:rPr>
      </w:pPr>
      <w:r w:rsidRPr="00C234A3">
        <w:rPr>
          <w:rFonts w:eastAsiaTheme="minorHAnsi"/>
          <w:b/>
        </w:rPr>
        <w:t xml:space="preserve">Lokalizacja realizacji usługi: </w:t>
      </w:r>
    </w:p>
    <w:p w14:paraId="73EB3C89" w14:textId="77777777" w:rsidR="00230160" w:rsidRPr="00230160" w:rsidRDefault="00230160" w:rsidP="00230160">
      <w:pPr>
        <w:ind w:left="709"/>
        <w:rPr>
          <w:rFonts w:eastAsiaTheme="minorHAnsi"/>
          <w:sz w:val="24"/>
          <w:szCs w:val="24"/>
        </w:rPr>
      </w:pPr>
      <w:r w:rsidRPr="00230160">
        <w:rPr>
          <w:rFonts w:eastAsiaTheme="minorHAnsi"/>
          <w:sz w:val="24"/>
          <w:szCs w:val="24"/>
        </w:rPr>
        <w:t>Zadanie nr 1- dla Ruchu Ziemowit (ul. Pokoju 4, 43-140 Lędziny)</w:t>
      </w:r>
    </w:p>
    <w:p w14:paraId="4E5F9611" w14:textId="227E42E4" w:rsidR="00BD6C8E" w:rsidRPr="00230160" w:rsidRDefault="00230160" w:rsidP="00230160">
      <w:pPr>
        <w:ind w:left="709"/>
        <w:rPr>
          <w:rFonts w:eastAsiaTheme="minorHAnsi"/>
          <w:sz w:val="24"/>
          <w:szCs w:val="24"/>
        </w:rPr>
      </w:pPr>
      <w:r w:rsidRPr="00230160">
        <w:rPr>
          <w:rFonts w:eastAsiaTheme="minorHAnsi"/>
          <w:sz w:val="24"/>
          <w:szCs w:val="24"/>
        </w:rPr>
        <w:t>Zadanie nr 2 – dla Ruchu Ziemowit Wola (ul. Kopalniana 10, 43-225 Wola)</w:t>
      </w:r>
    </w:p>
    <w:p w14:paraId="7C16E12D" w14:textId="77777777" w:rsidR="00230160" w:rsidRPr="00C234A3" w:rsidRDefault="00230160" w:rsidP="00230160">
      <w:pPr>
        <w:ind w:left="709"/>
        <w:rPr>
          <w:b/>
          <w:bCs/>
        </w:rPr>
      </w:pPr>
    </w:p>
    <w:p w14:paraId="3782869C" w14:textId="48D10F5E" w:rsidR="00BD6C8E" w:rsidRPr="00C234A3" w:rsidRDefault="00BD6C8E">
      <w:pPr>
        <w:pStyle w:val="Akapitzlist"/>
        <w:numPr>
          <w:ilvl w:val="0"/>
          <w:numId w:val="83"/>
        </w:numPr>
        <w:ind w:left="709" w:hanging="709"/>
        <w:rPr>
          <w:rFonts w:eastAsiaTheme="minorHAnsi"/>
          <w:b/>
        </w:rPr>
      </w:pPr>
      <w:r w:rsidRPr="00C234A3">
        <w:rPr>
          <w:rFonts w:eastAsiaTheme="minorHAnsi"/>
          <w:b/>
        </w:rPr>
        <w:t xml:space="preserve">Termin realizacji zamówienia </w:t>
      </w:r>
    </w:p>
    <w:p w14:paraId="2572DD6C" w14:textId="412BA44C" w:rsidR="00BD6C8E" w:rsidRDefault="009B795F" w:rsidP="003F4410">
      <w:pPr>
        <w:widowControl w:val="0"/>
        <w:adjustRightInd w:val="0"/>
        <w:spacing w:line="276" w:lineRule="auto"/>
        <w:ind w:firstLine="709"/>
        <w:jc w:val="both"/>
        <w:textAlignment w:val="baseline"/>
        <w:rPr>
          <w:rFonts w:eastAsiaTheme="minorHAnsi"/>
          <w:bCs/>
          <w:sz w:val="24"/>
          <w:szCs w:val="24"/>
          <w:lang w:eastAsia="en-US"/>
        </w:rPr>
      </w:pPr>
      <w:r w:rsidRPr="009B795F">
        <w:rPr>
          <w:rFonts w:eastAsiaTheme="minorHAnsi"/>
          <w:bCs/>
          <w:sz w:val="24"/>
          <w:szCs w:val="24"/>
          <w:lang w:eastAsia="en-US"/>
        </w:rPr>
        <w:t>Określony w Załączniku nr 5 do SWZ – Istotne postanowienia umowy w §5.</w:t>
      </w:r>
    </w:p>
    <w:p w14:paraId="4B073DD0" w14:textId="77777777" w:rsidR="003F4410" w:rsidRPr="003F4410" w:rsidRDefault="003F4410" w:rsidP="003F4410">
      <w:pPr>
        <w:widowControl w:val="0"/>
        <w:adjustRightInd w:val="0"/>
        <w:spacing w:line="276" w:lineRule="auto"/>
        <w:ind w:firstLine="709"/>
        <w:jc w:val="both"/>
        <w:textAlignment w:val="baseline"/>
        <w:rPr>
          <w:rFonts w:eastAsiaTheme="minorHAnsi"/>
          <w:bCs/>
          <w:sz w:val="24"/>
          <w:szCs w:val="24"/>
          <w:lang w:eastAsia="en-US"/>
        </w:rPr>
      </w:pPr>
    </w:p>
    <w:p w14:paraId="42A54E67" w14:textId="77777777" w:rsidR="00BD6C8E" w:rsidRPr="00C234A3" w:rsidRDefault="00BD6C8E">
      <w:pPr>
        <w:pStyle w:val="Akapitzlist"/>
        <w:numPr>
          <w:ilvl w:val="0"/>
          <w:numId w:val="83"/>
        </w:numPr>
        <w:ind w:left="709" w:hanging="709"/>
        <w:rPr>
          <w:rFonts w:eastAsiaTheme="minorHAnsi"/>
          <w:b/>
        </w:rPr>
      </w:pPr>
      <w:r w:rsidRPr="00C234A3">
        <w:rPr>
          <w:b/>
        </w:rPr>
        <w:t>Wymagania prawne:</w:t>
      </w:r>
    </w:p>
    <w:p w14:paraId="5ABD9AE9" w14:textId="77777777" w:rsidR="00BD6C8E" w:rsidRPr="00C234A3" w:rsidRDefault="00BD6C8E" w:rsidP="00BD6C8E">
      <w:pPr>
        <w:pStyle w:val="Akapitzlist"/>
        <w:ind w:left="709"/>
        <w:jc w:val="both"/>
        <w:rPr>
          <w:bCs/>
        </w:rPr>
      </w:pPr>
      <w:r w:rsidRPr="00C234A3">
        <w:rPr>
          <w:bCs/>
        </w:rPr>
        <w:t>Przedmiot zamówienia powinien być realizowany zgodnie z obowiązującymi przepisami prawa, w szczególności:</w:t>
      </w:r>
    </w:p>
    <w:p w14:paraId="36ECC026" w14:textId="77777777" w:rsidR="00BD6C8E" w:rsidRDefault="00BD6C8E" w:rsidP="00BD6C8E">
      <w:pPr>
        <w:pStyle w:val="Akapitzlist"/>
        <w:ind w:left="709"/>
        <w:rPr>
          <w:bCs/>
        </w:rPr>
      </w:pPr>
      <w:r w:rsidRPr="00C234A3">
        <w:rPr>
          <w:bCs/>
        </w:rPr>
        <w:t>Wykonawca z chwilą wydania przez Zamawiającego odpadów objętych przedmiotem   zamówienia (załadowania na środek transportu i wydania dokumentów wywozowych) staje    się     ich     posiadaczem     i    odpowiada    za     wszelkie    skutki     związane z   nieprzestrzeganiem   lub   naruszeniem   przez   niego   obowiązujących   przepisów w zakresie ochrony środowiska i zagospodarowania odpadów, a w szczególności:</w:t>
      </w:r>
    </w:p>
    <w:p w14:paraId="33945409" w14:textId="77777777" w:rsidR="00BD6C8E" w:rsidRPr="00F83281" w:rsidRDefault="00BD6C8E" w:rsidP="00A260C7">
      <w:pPr>
        <w:ind w:left="993" w:hanging="284"/>
        <w:jc w:val="both"/>
        <w:rPr>
          <w:b/>
          <w:bCs/>
          <w:sz w:val="22"/>
          <w:szCs w:val="22"/>
        </w:rPr>
      </w:pPr>
      <w:r w:rsidRPr="003C59D4">
        <w:t>1.</w:t>
      </w:r>
      <w:r w:rsidRPr="003C59D4">
        <w:tab/>
      </w:r>
      <w:r w:rsidRPr="00F83281">
        <w:rPr>
          <w:sz w:val="22"/>
          <w:szCs w:val="22"/>
        </w:rPr>
        <w:t xml:space="preserve">Ustawa z dnia 14 grudnia 2012r. o odpadach </w:t>
      </w:r>
      <w:r w:rsidRPr="00F83281">
        <w:rPr>
          <w:bCs/>
          <w:sz w:val="22"/>
          <w:szCs w:val="22"/>
        </w:rPr>
        <w:t>Dz.U. 2023 poz. 1587 z późn. zm. z dnia 2023.08.10;</w:t>
      </w:r>
    </w:p>
    <w:p w14:paraId="5C68BC21" w14:textId="77777777" w:rsidR="00BD6C8E" w:rsidRPr="00F83281" w:rsidRDefault="00BD6C8E" w:rsidP="00A260C7">
      <w:pPr>
        <w:ind w:left="993" w:hanging="284"/>
        <w:jc w:val="both"/>
        <w:rPr>
          <w:sz w:val="22"/>
          <w:szCs w:val="22"/>
        </w:rPr>
      </w:pPr>
      <w:r w:rsidRPr="00F83281">
        <w:rPr>
          <w:sz w:val="22"/>
          <w:szCs w:val="22"/>
        </w:rPr>
        <w:t>2.</w:t>
      </w:r>
      <w:r w:rsidRPr="00F83281">
        <w:rPr>
          <w:sz w:val="22"/>
          <w:szCs w:val="22"/>
        </w:rPr>
        <w:tab/>
        <w:t>Rozporządzenie Ministra Klimatu z dnia 2 stycznia 2020r. w sprawie katalogu odpadów Dz.U.2020.10 z dnia 2020.01.03;</w:t>
      </w:r>
    </w:p>
    <w:p w14:paraId="3906162E" w14:textId="77777777" w:rsidR="00BD6C8E" w:rsidRPr="00F83281" w:rsidRDefault="00BD6C8E" w:rsidP="00A260C7">
      <w:pPr>
        <w:ind w:left="993" w:hanging="284"/>
        <w:jc w:val="both"/>
        <w:rPr>
          <w:sz w:val="22"/>
          <w:szCs w:val="22"/>
        </w:rPr>
      </w:pPr>
      <w:r w:rsidRPr="00F83281">
        <w:rPr>
          <w:sz w:val="22"/>
          <w:szCs w:val="22"/>
        </w:rPr>
        <w:t>3.</w:t>
      </w:r>
      <w:r w:rsidRPr="00F83281">
        <w:rPr>
          <w:sz w:val="22"/>
          <w:szCs w:val="22"/>
        </w:rPr>
        <w:tab/>
        <w:t xml:space="preserve">Ustawa o utrzymaniu porządku i czystości w gminach </w:t>
      </w:r>
      <w:proofErr w:type="spellStart"/>
      <w:r w:rsidRPr="00F83281">
        <w:rPr>
          <w:sz w:val="22"/>
          <w:szCs w:val="22"/>
        </w:rPr>
        <w:t>t.j</w:t>
      </w:r>
      <w:proofErr w:type="spellEnd"/>
      <w:r w:rsidRPr="00F83281">
        <w:rPr>
          <w:sz w:val="22"/>
          <w:szCs w:val="22"/>
        </w:rPr>
        <w:t xml:space="preserve">. Dz.U. 2024 poz. 399 </w:t>
      </w:r>
      <w:r w:rsidRPr="00F83281">
        <w:rPr>
          <w:sz w:val="22"/>
          <w:szCs w:val="22"/>
        </w:rPr>
        <w:br/>
        <w:t>z późn. zm.</w:t>
      </w:r>
    </w:p>
    <w:p w14:paraId="398DB489" w14:textId="77777777" w:rsidR="00BD6C8E" w:rsidRPr="00F83281" w:rsidRDefault="00BD6C8E" w:rsidP="00A260C7">
      <w:pPr>
        <w:ind w:left="993" w:hanging="284"/>
        <w:jc w:val="both"/>
        <w:rPr>
          <w:sz w:val="22"/>
          <w:szCs w:val="22"/>
        </w:rPr>
      </w:pPr>
      <w:r w:rsidRPr="00F83281">
        <w:rPr>
          <w:sz w:val="22"/>
          <w:szCs w:val="22"/>
        </w:rPr>
        <w:t>4.</w:t>
      </w:r>
      <w:r w:rsidRPr="00F83281">
        <w:rPr>
          <w:sz w:val="22"/>
          <w:szCs w:val="22"/>
        </w:rPr>
        <w:tab/>
        <w:t>Rozporządzenie   Ministra   Środowiska   w   sprawie   szczegółowych    wymagań w zakresie odbierania odpadów komunalnych od właścicieli nieruchomości (Dz.U. 2012 poz. 122).</w:t>
      </w:r>
    </w:p>
    <w:p w14:paraId="0C53ACBC" w14:textId="77777777" w:rsidR="00BD6C8E" w:rsidRPr="00F83281" w:rsidRDefault="00BD6C8E" w:rsidP="00A260C7">
      <w:pPr>
        <w:ind w:left="993" w:hanging="284"/>
        <w:jc w:val="both"/>
        <w:rPr>
          <w:sz w:val="22"/>
          <w:szCs w:val="22"/>
        </w:rPr>
      </w:pPr>
      <w:r w:rsidRPr="00F83281">
        <w:rPr>
          <w:sz w:val="22"/>
          <w:szCs w:val="22"/>
        </w:rPr>
        <w:t>5.</w:t>
      </w:r>
      <w:r w:rsidRPr="00F83281">
        <w:rPr>
          <w:sz w:val="22"/>
          <w:szCs w:val="22"/>
        </w:rPr>
        <w:tab/>
        <w:t xml:space="preserve">Prawo ochrony środowiska z dnia 27 kwietnia 2001r. </w:t>
      </w:r>
      <w:proofErr w:type="spellStart"/>
      <w:r w:rsidRPr="00F83281">
        <w:rPr>
          <w:sz w:val="22"/>
          <w:szCs w:val="22"/>
        </w:rPr>
        <w:t>t.j</w:t>
      </w:r>
      <w:proofErr w:type="spellEnd"/>
      <w:r w:rsidRPr="00F83281">
        <w:rPr>
          <w:sz w:val="22"/>
          <w:szCs w:val="22"/>
        </w:rPr>
        <w:t xml:space="preserve">. Dz.U. 2024 poz. 54 </w:t>
      </w:r>
      <w:r w:rsidRPr="00F83281">
        <w:rPr>
          <w:sz w:val="22"/>
          <w:szCs w:val="22"/>
        </w:rPr>
        <w:br/>
        <w:t>z późn. zm. z dnia 2024.01.16;</w:t>
      </w:r>
    </w:p>
    <w:p w14:paraId="01166E49" w14:textId="77777777" w:rsidR="00BD6C8E" w:rsidRPr="00F83281" w:rsidRDefault="00BD6C8E" w:rsidP="00A260C7">
      <w:pPr>
        <w:ind w:left="993" w:hanging="284"/>
        <w:jc w:val="both"/>
        <w:rPr>
          <w:sz w:val="22"/>
          <w:szCs w:val="22"/>
        </w:rPr>
      </w:pPr>
      <w:r w:rsidRPr="00F83281">
        <w:rPr>
          <w:sz w:val="22"/>
          <w:szCs w:val="22"/>
        </w:rPr>
        <w:t>6.</w:t>
      </w:r>
      <w:r w:rsidRPr="00F83281">
        <w:rPr>
          <w:sz w:val="22"/>
          <w:szCs w:val="22"/>
        </w:rPr>
        <w:tab/>
        <w:t xml:space="preserve">Potwierdzenie wpisu do rejestru BDO zgodnie z ustawą z dnia 14 grudnia 2012 r. o odpadach </w:t>
      </w:r>
      <w:proofErr w:type="spellStart"/>
      <w:r w:rsidRPr="00F83281">
        <w:rPr>
          <w:sz w:val="22"/>
          <w:szCs w:val="22"/>
        </w:rPr>
        <w:t>t.j</w:t>
      </w:r>
      <w:proofErr w:type="spellEnd"/>
      <w:r w:rsidRPr="00F83281">
        <w:rPr>
          <w:sz w:val="22"/>
          <w:szCs w:val="22"/>
        </w:rPr>
        <w:t>. Dz.U. 2023 poz. 1587 z późn. zm. z dnia 2023.08.10</w:t>
      </w:r>
    </w:p>
    <w:p w14:paraId="54918CA8" w14:textId="77777777" w:rsidR="00BD6C8E" w:rsidRPr="00C234A3" w:rsidRDefault="00BD6C8E" w:rsidP="00BD6C8E">
      <w:pPr>
        <w:rPr>
          <w:b/>
        </w:rPr>
      </w:pPr>
    </w:p>
    <w:p w14:paraId="6ECDF454" w14:textId="77777777" w:rsidR="00BD6C8E" w:rsidRPr="00C234A3" w:rsidRDefault="00BD6C8E">
      <w:pPr>
        <w:pStyle w:val="Akapitzlist"/>
        <w:numPr>
          <w:ilvl w:val="0"/>
          <w:numId w:val="83"/>
        </w:numPr>
        <w:ind w:left="709" w:hanging="709"/>
        <w:rPr>
          <w:b/>
        </w:rPr>
      </w:pPr>
      <w:r w:rsidRPr="00C234A3">
        <w:rPr>
          <w:b/>
        </w:rPr>
        <w:t xml:space="preserve">Wizja lokalna: </w:t>
      </w:r>
    </w:p>
    <w:p w14:paraId="1CAC1769" w14:textId="11637D8F" w:rsidR="00F83281" w:rsidRPr="00A40844" w:rsidRDefault="00F83281" w:rsidP="00F83281">
      <w:pPr>
        <w:widowControl w:val="0"/>
        <w:tabs>
          <w:tab w:val="left" w:pos="993"/>
        </w:tabs>
        <w:adjustRightInd w:val="0"/>
        <w:ind w:left="426" w:firstLine="141"/>
        <w:contextualSpacing/>
        <w:jc w:val="both"/>
        <w:textAlignment w:val="baseline"/>
        <w:rPr>
          <w:rFonts w:eastAsia="Calibri"/>
          <w:bCs/>
          <w:i/>
          <w:iCs/>
          <w:sz w:val="24"/>
          <w:szCs w:val="24"/>
          <w:highlight w:val="yellow"/>
          <w:lang w:eastAsia="en-US"/>
        </w:rPr>
      </w:pPr>
      <w:r w:rsidRPr="00A40844">
        <w:rPr>
          <w:rFonts w:eastAsia="Calibri"/>
          <w:bCs/>
          <w:sz w:val="24"/>
          <w:szCs w:val="24"/>
          <w:lang w:eastAsia="en-US"/>
        </w:rPr>
        <w:t>1.</w:t>
      </w:r>
      <w:r w:rsidRPr="00A40844">
        <w:rPr>
          <w:rFonts w:eastAsia="Calibri"/>
          <w:bCs/>
          <w:sz w:val="24"/>
          <w:szCs w:val="24"/>
          <w:lang w:eastAsia="en-US"/>
        </w:rPr>
        <w:tab/>
        <w:t>Zamawiający informuje, że udział w wizji lokalnej jest fakultatywny.</w:t>
      </w:r>
    </w:p>
    <w:p w14:paraId="110AE85F" w14:textId="77777777" w:rsidR="00F83281" w:rsidRPr="00000D9F" w:rsidRDefault="00F83281" w:rsidP="00F83281">
      <w:pPr>
        <w:pStyle w:val="Akapitzlist"/>
        <w:numPr>
          <w:ilvl w:val="6"/>
          <w:numId w:val="89"/>
        </w:numPr>
        <w:tabs>
          <w:tab w:val="left" w:pos="567"/>
        </w:tabs>
        <w:ind w:left="851" w:hanging="284"/>
      </w:pPr>
      <w:r>
        <w:t xml:space="preserve">  </w:t>
      </w:r>
      <w:r w:rsidRPr="00000D9F">
        <w:t xml:space="preserve">W celu ustalenia terminu odbycia wizji lokalnej Wykonawca powinien skontaktować się </w:t>
      </w:r>
      <w:r>
        <w:t xml:space="preserve">  </w:t>
      </w:r>
      <w:r w:rsidRPr="00000D9F">
        <w:t xml:space="preserve">z  Działem Ochrony Środowiska: </w:t>
      </w:r>
    </w:p>
    <w:p w14:paraId="7A4AB1DD" w14:textId="14BE5C57" w:rsidR="00F83281" w:rsidRPr="00C234A3" w:rsidRDefault="00F83281" w:rsidP="00F83281">
      <w:pPr>
        <w:pStyle w:val="Akapitzlist"/>
        <w:jc w:val="both"/>
        <w:rPr>
          <w:iCs/>
        </w:rPr>
      </w:pPr>
      <w:r w:rsidRPr="00C234A3">
        <w:rPr>
          <w:b/>
          <w:iCs/>
        </w:rPr>
        <w:t xml:space="preserve">- </w:t>
      </w:r>
      <w:r w:rsidRPr="00C234A3">
        <w:rPr>
          <w:iCs/>
        </w:rPr>
        <w:t>Ruch Ziemowit –</w:t>
      </w:r>
      <w:r w:rsidRPr="00C234A3">
        <w:rPr>
          <w:b/>
          <w:bCs/>
          <w:iCs/>
        </w:rPr>
        <w:t>tel. 32 716 70 77,</w:t>
      </w:r>
    </w:p>
    <w:p w14:paraId="1E965AEE" w14:textId="65E9306D" w:rsidR="00F83281" w:rsidRPr="00C234A3" w:rsidRDefault="00F83281" w:rsidP="00F83281">
      <w:pPr>
        <w:pStyle w:val="Akapitzlist"/>
        <w:jc w:val="both"/>
        <w:rPr>
          <w:bCs/>
          <w:iCs/>
        </w:rPr>
      </w:pPr>
      <w:r w:rsidRPr="00C234A3">
        <w:rPr>
          <w:b/>
          <w:iCs/>
        </w:rPr>
        <w:t>-</w:t>
      </w:r>
      <w:r w:rsidRPr="00C234A3">
        <w:rPr>
          <w:bCs/>
          <w:iCs/>
        </w:rPr>
        <w:t xml:space="preserve"> Ruch Ziemowit-Wola –</w:t>
      </w:r>
      <w:r w:rsidRPr="00C234A3">
        <w:rPr>
          <w:b/>
          <w:iCs/>
        </w:rPr>
        <w:t>tel. 32 717 26 90.</w:t>
      </w:r>
    </w:p>
    <w:p w14:paraId="2C14C935" w14:textId="59E4A0AE" w:rsidR="00F83281" w:rsidRDefault="00F83281" w:rsidP="00F83281">
      <w:pPr>
        <w:pStyle w:val="Akapitzlist"/>
        <w:numPr>
          <w:ilvl w:val="6"/>
          <w:numId w:val="89"/>
        </w:numPr>
        <w:tabs>
          <w:tab w:val="left" w:pos="851"/>
        </w:tabs>
        <w:ind w:left="709" w:hanging="142"/>
        <w:jc w:val="both"/>
      </w:pPr>
      <w:r w:rsidRPr="008C5828">
        <w:t xml:space="preserve">Warunkiem udziału w wizji lokalnej jest złożenie, przed jej rozpoczęciem, </w:t>
      </w:r>
      <w:r>
        <w:t xml:space="preserve">  </w:t>
      </w:r>
      <w:r w:rsidRPr="008C5828">
        <w:t xml:space="preserve">zobowiązania do zachowania w poufności informacji uzyskanych podczas wizji lokalnej. </w:t>
      </w:r>
    </w:p>
    <w:p w14:paraId="3477B113" w14:textId="77777777" w:rsidR="00F83281" w:rsidRPr="008C5828" w:rsidRDefault="00F83281" w:rsidP="00F83281">
      <w:pPr>
        <w:pStyle w:val="Akapitzlist"/>
        <w:numPr>
          <w:ilvl w:val="6"/>
          <w:numId w:val="89"/>
        </w:numPr>
        <w:tabs>
          <w:tab w:val="left" w:pos="851"/>
        </w:tabs>
        <w:ind w:left="709" w:hanging="142"/>
        <w:jc w:val="both"/>
      </w:pPr>
      <w:r w:rsidRPr="008C5828">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28CEFE09" w14:textId="77777777" w:rsidR="00230160" w:rsidRDefault="00F83281" w:rsidP="00F83281">
      <w:pPr>
        <w:spacing w:line="276" w:lineRule="auto"/>
        <w:ind w:left="720"/>
        <w:contextualSpacing/>
        <w:jc w:val="both"/>
        <w:rPr>
          <w:rFonts w:eastAsia="Calibri"/>
          <w:b/>
          <w:sz w:val="24"/>
          <w:szCs w:val="24"/>
          <w:lang w:eastAsia="en-US"/>
        </w:rPr>
      </w:pPr>
      <w:r w:rsidRPr="00466E08">
        <w:rPr>
          <w:sz w:val="24"/>
          <w:szCs w:val="24"/>
        </w:rPr>
        <w:t xml:space="preserve">Wszelkie pytania, wątpliwości oraz wnioski o wyjaśnienie treści SWZ Wykonawcy zobowiązani są składać wyłącznie za pośrednictwem platformy EFO, w terminach i na </w:t>
      </w:r>
      <w:r w:rsidRPr="00466E08">
        <w:rPr>
          <w:sz w:val="24"/>
          <w:szCs w:val="24"/>
        </w:rPr>
        <w:lastRenderedPageBreak/>
        <w:t>zasadach określonych w SWZ. Zamawiający udzieli odpowiedzi poprzez opublikowanie jej w Profilu nabywcy</w:t>
      </w:r>
      <w:r>
        <w:rPr>
          <w:rFonts w:eastAsia="Calibri"/>
          <w:b/>
          <w:sz w:val="24"/>
          <w:szCs w:val="24"/>
          <w:lang w:eastAsia="en-US"/>
        </w:rPr>
        <w:t>.</w:t>
      </w:r>
    </w:p>
    <w:p w14:paraId="409EC800" w14:textId="78332849" w:rsidR="00BD6C8E" w:rsidRDefault="00BD6C8E" w:rsidP="00230160">
      <w:pPr>
        <w:pStyle w:val="Akapitzlist"/>
        <w:numPr>
          <w:ilvl w:val="0"/>
          <w:numId w:val="83"/>
        </w:numPr>
        <w:spacing w:line="276" w:lineRule="auto"/>
        <w:jc w:val="both"/>
        <w:rPr>
          <w:b/>
        </w:rPr>
      </w:pPr>
      <w:r w:rsidRPr="00230160">
        <w:rPr>
          <w:b/>
        </w:rPr>
        <w:t xml:space="preserve">Opis przedmiotu zamówienia: </w:t>
      </w:r>
    </w:p>
    <w:p w14:paraId="2D33C1A9" w14:textId="415A98D2" w:rsidR="00F81E81" w:rsidRPr="00C234A3" w:rsidRDefault="00F81E81" w:rsidP="00F81E81">
      <w:pPr>
        <w:pStyle w:val="Bezodstpw"/>
        <w:ind w:left="1080"/>
      </w:pPr>
      <w:r w:rsidRPr="00C234A3">
        <w:t>Przedmiotem zamówienia jest odbiór i zagospodarowanie odpadów komunalnych powstających na terenie Polskiej Grupy Górniczej S.A. Oddział Piast-Ziemowit Ruch Piast w Bieruniu, a w szczególności:</w:t>
      </w:r>
    </w:p>
    <w:p w14:paraId="6A169D48" w14:textId="77777777" w:rsidR="00F81E81" w:rsidRDefault="00F81E81" w:rsidP="00F81E81">
      <w:pPr>
        <w:pStyle w:val="Akapitzlist"/>
        <w:spacing w:line="276" w:lineRule="auto"/>
        <w:ind w:left="1080"/>
        <w:jc w:val="both"/>
        <w:rPr>
          <w:b/>
        </w:rPr>
      </w:pPr>
    </w:p>
    <w:p w14:paraId="18E19A74" w14:textId="77777777" w:rsidR="00230160" w:rsidRDefault="00230160" w:rsidP="00230160">
      <w:pPr>
        <w:pStyle w:val="Bezodstpw"/>
        <w:spacing w:after="120"/>
        <w:ind w:left="1080"/>
        <w:rPr>
          <w:b/>
          <w:u w:val="single"/>
        </w:rPr>
      </w:pPr>
      <w:r w:rsidRPr="003C6FC3">
        <w:rPr>
          <w:b/>
          <w:u w:val="single"/>
        </w:rPr>
        <w:t>Zadani</w:t>
      </w:r>
      <w:r>
        <w:rPr>
          <w:b/>
          <w:u w:val="single"/>
        </w:rPr>
        <w:t xml:space="preserve">e nr 1 Ruch Ziemowit Lędziny </w:t>
      </w:r>
    </w:p>
    <w:p w14:paraId="21EF0B24" w14:textId="50A03F7C" w:rsidR="00230160" w:rsidRPr="00A27E5D" w:rsidRDefault="00230160" w:rsidP="00230160">
      <w:pPr>
        <w:pStyle w:val="Bezodstpw"/>
        <w:ind w:left="1276" w:hanging="425"/>
        <w:rPr>
          <w:highlight w:val="yellow"/>
        </w:rPr>
      </w:pPr>
      <w:r>
        <w:t>1)</w:t>
      </w:r>
      <w:r>
        <w:tab/>
        <w:t xml:space="preserve"> </w:t>
      </w:r>
      <w:r w:rsidRPr="00A27E5D">
        <w:t>9 szt. kontenerów KP-7 zamkniętych (7 m</w:t>
      </w:r>
      <w:r w:rsidRPr="00A27E5D">
        <w:rPr>
          <w:vertAlign w:val="superscript"/>
        </w:rPr>
        <w:t>3</w:t>
      </w:r>
      <w:r w:rsidRPr="00A27E5D">
        <w:t xml:space="preserve">) do zbierania niesegregowanych </w:t>
      </w:r>
      <w:r>
        <w:t xml:space="preserve"> </w:t>
      </w:r>
      <w:r w:rsidRPr="00A27E5D">
        <w:t>(zmieszanych) odpadów komunalnych (kod odpadu  20 03 01),</w:t>
      </w:r>
    </w:p>
    <w:p w14:paraId="6A8B23FD" w14:textId="77777777" w:rsidR="00230160" w:rsidRPr="00A27E5D" w:rsidRDefault="00230160" w:rsidP="00230160">
      <w:pPr>
        <w:pStyle w:val="Bezodstpw"/>
        <w:ind w:left="1276" w:hanging="425"/>
      </w:pPr>
      <w:r w:rsidRPr="00A27E5D">
        <w:t xml:space="preserve">2) </w:t>
      </w:r>
      <w:r w:rsidRPr="00A27E5D">
        <w:tab/>
        <w:t>18 szt. pojemników o poj. 1100 l (1,1 m</w:t>
      </w:r>
      <w:r w:rsidRPr="00A27E5D">
        <w:rPr>
          <w:vertAlign w:val="superscript"/>
        </w:rPr>
        <w:t>3</w:t>
      </w:r>
      <w:r w:rsidRPr="00A27E5D">
        <w:t>) do zbierania niesegregowanych (zmieszanych) odpadów komunalnych (kod odpadu 20 03 01),</w:t>
      </w:r>
    </w:p>
    <w:p w14:paraId="76F09EC9" w14:textId="77777777" w:rsidR="00230160" w:rsidRPr="00230160" w:rsidRDefault="00230160" w:rsidP="00230160">
      <w:pPr>
        <w:pStyle w:val="Bezodstpw"/>
        <w:ind w:left="1276" w:hanging="425"/>
      </w:pPr>
      <w:r w:rsidRPr="00A27E5D">
        <w:t>3)</w:t>
      </w:r>
      <w:r w:rsidRPr="00A27E5D">
        <w:tab/>
        <w:t>3 szt. pojemnika o poj. 1100 l (1,1 m</w:t>
      </w:r>
      <w:r w:rsidRPr="00A260C7">
        <w:rPr>
          <w:vertAlign w:val="superscript"/>
        </w:rPr>
        <w:t>3</w:t>
      </w:r>
      <w:r w:rsidRPr="00A27E5D">
        <w:t xml:space="preserve">) do zbierania odpadów z papieru i tektury (kod odpadu 20 01 01) </w:t>
      </w:r>
      <w:bookmarkStart w:id="95" w:name="_Hlk181685349"/>
      <w:r w:rsidRPr="00A27E5D">
        <w:t>i opakowań z papieru i tektury (kod odpadu 15 01 01),</w:t>
      </w:r>
      <w:r w:rsidRPr="00230160">
        <w:t xml:space="preserve"> </w:t>
      </w:r>
      <w:bookmarkEnd w:id="95"/>
    </w:p>
    <w:p w14:paraId="08088B38" w14:textId="77777777" w:rsidR="00230160" w:rsidRPr="00230160" w:rsidRDefault="00230160" w:rsidP="00230160">
      <w:pPr>
        <w:pStyle w:val="Bezodstpw"/>
        <w:ind w:left="1276" w:hanging="425"/>
      </w:pPr>
      <w:r w:rsidRPr="00A27E5D">
        <w:t xml:space="preserve">4) </w:t>
      </w:r>
      <w:r w:rsidRPr="00A27E5D">
        <w:tab/>
        <w:t>4 szt. pojemników o poj. 1100 l (1,1 m</w:t>
      </w:r>
      <w:r w:rsidRPr="00A260C7">
        <w:rPr>
          <w:vertAlign w:val="superscript"/>
        </w:rPr>
        <w:t>3</w:t>
      </w:r>
      <w:r w:rsidRPr="00A27E5D">
        <w:t>) do zbierania odpadów z tworzyw sztucznych (kod odpadu 20 01 39) i opakowań z tworzyw sztucznych (kod odpadu 15 01 02),</w:t>
      </w:r>
      <w:r w:rsidRPr="00230160">
        <w:t xml:space="preserve"> </w:t>
      </w:r>
    </w:p>
    <w:p w14:paraId="4AD1A31B" w14:textId="77777777" w:rsidR="00230160" w:rsidRPr="00A27E5D" w:rsidRDefault="00230160" w:rsidP="00230160">
      <w:pPr>
        <w:pStyle w:val="Bezodstpw"/>
        <w:ind w:left="1276" w:hanging="425"/>
      </w:pPr>
      <w:r w:rsidRPr="00A27E5D">
        <w:t>5)</w:t>
      </w:r>
      <w:r w:rsidRPr="00A27E5D">
        <w:tab/>
        <w:t>2 szt. pojemnika o poj. 1100 l (1,1 m</w:t>
      </w:r>
      <w:r w:rsidRPr="00A260C7">
        <w:rPr>
          <w:vertAlign w:val="superscript"/>
        </w:rPr>
        <w:t>3</w:t>
      </w:r>
      <w:r w:rsidRPr="00A27E5D">
        <w:t>) do zbierania odpadów z opakowań ze szkła (kod odpadu 15 01 07).</w:t>
      </w:r>
    </w:p>
    <w:p w14:paraId="676B32C0" w14:textId="77777777" w:rsidR="00230160" w:rsidRDefault="00230160" w:rsidP="00230160">
      <w:pPr>
        <w:pStyle w:val="Bezodstpw"/>
        <w:ind w:left="1276" w:hanging="425"/>
      </w:pPr>
      <w:r w:rsidRPr="00A27E5D">
        <w:t>6)</w:t>
      </w:r>
      <w:r w:rsidRPr="00A27E5D">
        <w:tab/>
        <w:t>1 szt. pojemnika o poj. 1100 l (1,1 m</w:t>
      </w:r>
      <w:r w:rsidRPr="00A260C7">
        <w:rPr>
          <w:vertAlign w:val="superscript"/>
        </w:rPr>
        <w:t>3</w:t>
      </w:r>
      <w:r w:rsidRPr="00A27E5D">
        <w:t>) do zbierania odpadów ulegających biodegradacji (kod odpadu 20 02 01),</w:t>
      </w:r>
    </w:p>
    <w:p w14:paraId="1686D7D4" w14:textId="77777777" w:rsidR="00230160" w:rsidRPr="00DF48C6" w:rsidRDefault="00230160" w:rsidP="00230160">
      <w:pPr>
        <w:pStyle w:val="Bezodstpw"/>
        <w:spacing w:after="120"/>
        <w:ind w:left="1080"/>
        <w:rPr>
          <w:b/>
          <w:sz w:val="16"/>
          <w:szCs w:val="16"/>
          <w:u w:val="single"/>
        </w:rPr>
      </w:pPr>
    </w:p>
    <w:p w14:paraId="4E129EF4" w14:textId="77777777" w:rsidR="00230160" w:rsidRPr="00230160" w:rsidRDefault="00230160" w:rsidP="00230160">
      <w:pPr>
        <w:pStyle w:val="Akapitzlist"/>
        <w:widowControl w:val="0"/>
        <w:adjustRightInd w:val="0"/>
        <w:ind w:left="1080"/>
        <w:textAlignment w:val="baseline"/>
        <w:rPr>
          <w:b/>
        </w:rPr>
      </w:pPr>
      <w:r w:rsidRPr="00230160">
        <w:rPr>
          <w:b/>
        </w:rPr>
        <w:t>Lokalizacja wraz z ilością kontenerów i maksymalny cykl wywozu (wg zgłoszenia):</w:t>
      </w:r>
    </w:p>
    <w:tbl>
      <w:tblPr>
        <w:tblW w:w="9653" w:type="dxa"/>
        <w:tblCellMar>
          <w:left w:w="70" w:type="dxa"/>
          <w:right w:w="70" w:type="dxa"/>
        </w:tblCellMar>
        <w:tblLook w:val="04A0" w:firstRow="1" w:lastRow="0" w:firstColumn="1" w:lastColumn="0" w:noHBand="0" w:noVBand="1"/>
      </w:tblPr>
      <w:tblGrid>
        <w:gridCol w:w="465"/>
        <w:gridCol w:w="2365"/>
        <w:gridCol w:w="1094"/>
        <w:gridCol w:w="2077"/>
        <w:gridCol w:w="1649"/>
        <w:gridCol w:w="1843"/>
        <w:gridCol w:w="160"/>
      </w:tblGrid>
      <w:tr w:rsidR="00230160" w:rsidRPr="00B705A4" w14:paraId="465881FA" w14:textId="77777777" w:rsidTr="00F72435">
        <w:trPr>
          <w:gridAfter w:val="1"/>
          <w:wAfter w:w="160" w:type="dxa"/>
          <w:trHeight w:val="900"/>
        </w:trPr>
        <w:tc>
          <w:tcPr>
            <w:tcW w:w="465" w:type="dxa"/>
            <w:vMerge w:val="restart"/>
            <w:tcBorders>
              <w:top w:val="single" w:sz="8" w:space="0" w:color="auto"/>
              <w:left w:val="single" w:sz="4" w:space="0" w:color="auto"/>
              <w:right w:val="single" w:sz="4" w:space="0" w:color="auto"/>
            </w:tcBorders>
            <w:vAlign w:val="center"/>
          </w:tcPr>
          <w:p w14:paraId="3B68E6A9" w14:textId="77777777" w:rsidR="00230160" w:rsidRPr="00B705A4" w:rsidRDefault="00230160" w:rsidP="00A260C7">
            <w:pPr>
              <w:jc w:val="center"/>
              <w:rPr>
                <w:b/>
                <w:bCs/>
                <w:color w:val="000000"/>
                <w:sz w:val="22"/>
                <w:szCs w:val="22"/>
              </w:rPr>
            </w:pPr>
            <w:r w:rsidRPr="00B705A4">
              <w:rPr>
                <w:b/>
                <w:bCs/>
                <w:color w:val="000000"/>
                <w:sz w:val="22"/>
                <w:szCs w:val="22"/>
              </w:rPr>
              <w:t>Lp.</w:t>
            </w:r>
          </w:p>
        </w:tc>
        <w:tc>
          <w:tcPr>
            <w:tcW w:w="2365" w:type="dxa"/>
            <w:vMerge w:val="restart"/>
            <w:tcBorders>
              <w:top w:val="single" w:sz="8" w:space="0" w:color="auto"/>
              <w:left w:val="single" w:sz="4" w:space="0" w:color="auto"/>
              <w:bottom w:val="single" w:sz="4" w:space="0" w:color="000000"/>
              <w:right w:val="single" w:sz="4" w:space="0" w:color="auto"/>
            </w:tcBorders>
            <w:noWrap/>
            <w:vAlign w:val="center"/>
            <w:hideMark/>
          </w:tcPr>
          <w:p w14:paraId="4265AA13" w14:textId="77777777" w:rsidR="00230160" w:rsidRPr="00B705A4" w:rsidRDefault="00230160" w:rsidP="00A260C7">
            <w:pPr>
              <w:jc w:val="center"/>
              <w:rPr>
                <w:b/>
                <w:bCs/>
                <w:color w:val="000000"/>
                <w:sz w:val="22"/>
                <w:szCs w:val="22"/>
              </w:rPr>
            </w:pPr>
            <w:r w:rsidRPr="00B705A4">
              <w:rPr>
                <w:b/>
                <w:bCs/>
                <w:color w:val="000000"/>
                <w:sz w:val="22"/>
                <w:szCs w:val="22"/>
              </w:rPr>
              <w:t>Rodzaj odpadu</w:t>
            </w:r>
          </w:p>
        </w:tc>
        <w:tc>
          <w:tcPr>
            <w:tcW w:w="1094" w:type="dxa"/>
            <w:vMerge w:val="restart"/>
            <w:tcBorders>
              <w:top w:val="single" w:sz="8" w:space="0" w:color="auto"/>
              <w:left w:val="single" w:sz="4" w:space="0" w:color="auto"/>
              <w:bottom w:val="single" w:sz="4" w:space="0" w:color="000000"/>
              <w:right w:val="single" w:sz="4" w:space="0" w:color="auto"/>
            </w:tcBorders>
            <w:vAlign w:val="center"/>
            <w:hideMark/>
          </w:tcPr>
          <w:p w14:paraId="513A7C15" w14:textId="77777777" w:rsidR="00230160" w:rsidRPr="00B705A4" w:rsidRDefault="00230160" w:rsidP="00A260C7">
            <w:pPr>
              <w:jc w:val="center"/>
              <w:rPr>
                <w:b/>
                <w:bCs/>
                <w:color w:val="000000"/>
                <w:sz w:val="22"/>
                <w:szCs w:val="22"/>
              </w:rPr>
            </w:pPr>
            <w:r w:rsidRPr="00B705A4">
              <w:rPr>
                <w:b/>
                <w:bCs/>
                <w:color w:val="000000"/>
                <w:sz w:val="22"/>
                <w:szCs w:val="22"/>
              </w:rPr>
              <w:t xml:space="preserve">Rodzaj </w:t>
            </w:r>
            <w:r w:rsidRPr="00B705A4">
              <w:rPr>
                <w:b/>
                <w:bCs/>
                <w:color w:val="000000"/>
                <w:sz w:val="22"/>
                <w:szCs w:val="22"/>
              </w:rPr>
              <w:br/>
              <w:t>kontenera</w:t>
            </w:r>
          </w:p>
        </w:tc>
        <w:tc>
          <w:tcPr>
            <w:tcW w:w="2077" w:type="dxa"/>
            <w:vMerge w:val="restart"/>
            <w:tcBorders>
              <w:top w:val="single" w:sz="8" w:space="0" w:color="auto"/>
              <w:left w:val="single" w:sz="4" w:space="0" w:color="auto"/>
              <w:bottom w:val="single" w:sz="4" w:space="0" w:color="000000"/>
              <w:right w:val="single" w:sz="4" w:space="0" w:color="auto"/>
            </w:tcBorders>
            <w:vAlign w:val="center"/>
            <w:hideMark/>
          </w:tcPr>
          <w:p w14:paraId="4BB72205" w14:textId="77777777" w:rsidR="00230160" w:rsidRPr="00B705A4" w:rsidRDefault="00230160" w:rsidP="00A260C7">
            <w:pPr>
              <w:jc w:val="center"/>
              <w:rPr>
                <w:b/>
                <w:bCs/>
                <w:color w:val="000000"/>
                <w:sz w:val="22"/>
                <w:szCs w:val="22"/>
              </w:rPr>
            </w:pPr>
            <w:r w:rsidRPr="00B705A4">
              <w:rPr>
                <w:b/>
                <w:bCs/>
                <w:color w:val="000000"/>
                <w:sz w:val="22"/>
                <w:szCs w:val="22"/>
              </w:rPr>
              <w:t>Miejsce odbioru odpadu</w:t>
            </w:r>
          </w:p>
        </w:tc>
        <w:tc>
          <w:tcPr>
            <w:tcW w:w="1649" w:type="dxa"/>
            <w:vMerge w:val="restart"/>
            <w:tcBorders>
              <w:top w:val="single" w:sz="8" w:space="0" w:color="auto"/>
              <w:left w:val="single" w:sz="4" w:space="0" w:color="auto"/>
              <w:bottom w:val="single" w:sz="4" w:space="0" w:color="000000"/>
              <w:right w:val="single" w:sz="4" w:space="0" w:color="auto"/>
            </w:tcBorders>
            <w:vAlign w:val="center"/>
            <w:hideMark/>
          </w:tcPr>
          <w:p w14:paraId="4BA10557" w14:textId="77777777" w:rsidR="00230160" w:rsidRPr="00B705A4" w:rsidRDefault="00230160" w:rsidP="00A260C7">
            <w:pPr>
              <w:jc w:val="center"/>
              <w:rPr>
                <w:b/>
                <w:bCs/>
                <w:color w:val="000000"/>
                <w:sz w:val="22"/>
                <w:szCs w:val="22"/>
              </w:rPr>
            </w:pPr>
            <w:r w:rsidRPr="00B705A4">
              <w:rPr>
                <w:b/>
                <w:bCs/>
                <w:color w:val="000000"/>
                <w:sz w:val="22"/>
                <w:szCs w:val="22"/>
              </w:rPr>
              <w:t>Cykl wywozu</w:t>
            </w:r>
            <w:r w:rsidRPr="00B705A4">
              <w:rPr>
                <w:b/>
                <w:bCs/>
                <w:color w:val="000000"/>
                <w:sz w:val="22"/>
                <w:szCs w:val="22"/>
              </w:rPr>
              <w:br/>
              <w:t>(na zgłoszenie)</w:t>
            </w:r>
          </w:p>
        </w:tc>
        <w:tc>
          <w:tcPr>
            <w:tcW w:w="1843" w:type="dxa"/>
            <w:vMerge w:val="restart"/>
            <w:tcBorders>
              <w:top w:val="single" w:sz="8" w:space="0" w:color="auto"/>
              <w:left w:val="single" w:sz="4" w:space="0" w:color="auto"/>
              <w:bottom w:val="single" w:sz="4" w:space="0" w:color="000000"/>
              <w:right w:val="single" w:sz="4" w:space="0" w:color="auto"/>
            </w:tcBorders>
            <w:vAlign w:val="center"/>
            <w:hideMark/>
          </w:tcPr>
          <w:p w14:paraId="7B56A72E" w14:textId="77777777" w:rsidR="00230160" w:rsidRPr="00B705A4" w:rsidRDefault="00230160" w:rsidP="00A260C7">
            <w:pPr>
              <w:jc w:val="center"/>
              <w:rPr>
                <w:b/>
                <w:bCs/>
                <w:color w:val="000000"/>
                <w:sz w:val="22"/>
                <w:szCs w:val="22"/>
              </w:rPr>
            </w:pPr>
            <w:r w:rsidRPr="00B705A4">
              <w:rPr>
                <w:b/>
                <w:bCs/>
                <w:color w:val="000000"/>
                <w:sz w:val="22"/>
                <w:szCs w:val="22"/>
              </w:rPr>
              <w:t>Ilość kontenerów do podstawienia  [szt.]</w:t>
            </w:r>
          </w:p>
        </w:tc>
      </w:tr>
      <w:tr w:rsidR="00230160" w:rsidRPr="00B705A4" w14:paraId="5B156D1D" w14:textId="77777777" w:rsidTr="00F72435">
        <w:trPr>
          <w:trHeight w:val="201"/>
        </w:trPr>
        <w:tc>
          <w:tcPr>
            <w:tcW w:w="465" w:type="dxa"/>
            <w:vMerge/>
            <w:tcBorders>
              <w:left w:val="single" w:sz="4" w:space="0" w:color="auto"/>
              <w:bottom w:val="single" w:sz="4" w:space="0" w:color="000000"/>
              <w:right w:val="single" w:sz="4" w:space="0" w:color="auto"/>
            </w:tcBorders>
          </w:tcPr>
          <w:p w14:paraId="4C7F2DCF" w14:textId="77777777" w:rsidR="00230160" w:rsidRPr="00B705A4" w:rsidRDefault="00230160" w:rsidP="00A260C7">
            <w:pPr>
              <w:rPr>
                <w:b/>
                <w:bCs/>
                <w:color w:val="000000"/>
                <w:sz w:val="22"/>
                <w:szCs w:val="22"/>
              </w:rPr>
            </w:pPr>
          </w:p>
        </w:tc>
        <w:tc>
          <w:tcPr>
            <w:tcW w:w="2365" w:type="dxa"/>
            <w:vMerge/>
            <w:tcBorders>
              <w:top w:val="single" w:sz="8" w:space="0" w:color="auto"/>
              <w:left w:val="single" w:sz="4" w:space="0" w:color="auto"/>
              <w:bottom w:val="single" w:sz="4" w:space="0" w:color="000000"/>
              <w:right w:val="single" w:sz="4" w:space="0" w:color="auto"/>
            </w:tcBorders>
            <w:vAlign w:val="center"/>
            <w:hideMark/>
          </w:tcPr>
          <w:p w14:paraId="460D3DCF" w14:textId="77777777" w:rsidR="00230160" w:rsidRPr="00B705A4" w:rsidRDefault="00230160" w:rsidP="00A260C7">
            <w:pPr>
              <w:rPr>
                <w:b/>
                <w:bCs/>
                <w:color w:val="000000"/>
                <w:sz w:val="22"/>
                <w:szCs w:val="22"/>
              </w:rPr>
            </w:pPr>
          </w:p>
        </w:tc>
        <w:tc>
          <w:tcPr>
            <w:tcW w:w="1094" w:type="dxa"/>
            <w:vMerge/>
            <w:tcBorders>
              <w:top w:val="single" w:sz="8" w:space="0" w:color="auto"/>
              <w:left w:val="single" w:sz="4" w:space="0" w:color="auto"/>
              <w:bottom w:val="single" w:sz="4" w:space="0" w:color="000000"/>
              <w:right w:val="single" w:sz="4" w:space="0" w:color="auto"/>
            </w:tcBorders>
            <w:vAlign w:val="center"/>
            <w:hideMark/>
          </w:tcPr>
          <w:p w14:paraId="0508FF5A" w14:textId="77777777" w:rsidR="00230160" w:rsidRPr="00B705A4" w:rsidRDefault="00230160" w:rsidP="00A260C7">
            <w:pPr>
              <w:rPr>
                <w:b/>
                <w:bCs/>
                <w:color w:val="000000"/>
                <w:sz w:val="22"/>
                <w:szCs w:val="22"/>
              </w:rPr>
            </w:pPr>
          </w:p>
        </w:tc>
        <w:tc>
          <w:tcPr>
            <w:tcW w:w="2077" w:type="dxa"/>
            <w:vMerge/>
            <w:tcBorders>
              <w:top w:val="single" w:sz="8" w:space="0" w:color="auto"/>
              <w:left w:val="single" w:sz="4" w:space="0" w:color="auto"/>
              <w:bottom w:val="single" w:sz="4" w:space="0" w:color="000000"/>
              <w:right w:val="single" w:sz="4" w:space="0" w:color="auto"/>
            </w:tcBorders>
            <w:vAlign w:val="center"/>
            <w:hideMark/>
          </w:tcPr>
          <w:p w14:paraId="4538C84E" w14:textId="77777777" w:rsidR="00230160" w:rsidRPr="00B705A4" w:rsidRDefault="00230160" w:rsidP="00A260C7">
            <w:pPr>
              <w:rPr>
                <w:b/>
                <w:bCs/>
                <w:color w:val="000000"/>
                <w:sz w:val="22"/>
                <w:szCs w:val="22"/>
              </w:rPr>
            </w:pPr>
          </w:p>
        </w:tc>
        <w:tc>
          <w:tcPr>
            <w:tcW w:w="1649" w:type="dxa"/>
            <w:vMerge/>
            <w:tcBorders>
              <w:top w:val="single" w:sz="8" w:space="0" w:color="auto"/>
              <w:left w:val="single" w:sz="4" w:space="0" w:color="auto"/>
              <w:bottom w:val="single" w:sz="4" w:space="0" w:color="000000"/>
              <w:right w:val="single" w:sz="4" w:space="0" w:color="auto"/>
            </w:tcBorders>
            <w:vAlign w:val="center"/>
            <w:hideMark/>
          </w:tcPr>
          <w:p w14:paraId="2E694369" w14:textId="77777777" w:rsidR="00230160" w:rsidRPr="00B705A4" w:rsidRDefault="00230160" w:rsidP="00A260C7">
            <w:pPr>
              <w:rPr>
                <w:b/>
                <w:bCs/>
                <w:color w:val="000000"/>
                <w:sz w:val="22"/>
                <w:szCs w:val="22"/>
              </w:rPr>
            </w:pPr>
          </w:p>
        </w:tc>
        <w:tc>
          <w:tcPr>
            <w:tcW w:w="1843" w:type="dxa"/>
            <w:vMerge/>
            <w:tcBorders>
              <w:top w:val="single" w:sz="8" w:space="0" w:color="auto"/>
              <w:left w:val="single" w:sz="4" w:space="0" w:color="auto"/>
              <w:bottom w:val="single" w:sz="4" w:space="0" w:color="000000"/>
              <w:right w:val="single" w:sz="4" w:space="0" w:color="auto"/>
            </w:tcBorders>
            <w:vAlign w:val="center"/>
            <w:hideMark/>
          </w:tcPr>
          <w:p w14:paraId="174BDC47" w14:textId="77777777" w:rsidR="00230160" w:rsidRPr="00B705A4" w:rsidRDefault="00230160" w:rsidP="00A260C7">
            <w:pPr>
              <w:rPr>
                <w:b/>
                <w:bCs/>
                <w:color w:val="000000"/>
                <w:sz w:val="22"/>
                <w:szCs w:val="22"/>
              </w:rPr>
            </w:pPr>
          </w:p>
        </w:tc>
        <w:tc>
          <w:tcPr>
            <w:tcW w:w="160" w:type="dxa"/>
            <w:tcBorders>
              <w:top w:val="nil"/>
              <w:left w:val="nil"/>
              <w:bottom w:val="nil"/>
              <w:right w:val="nil"/>
            </w:tcBorders>
            <w:noWrap/>
            <w:vAlign w:val="bottom"/>
            <w:hideMark/>
          </w:tcPr>
          <w:p w14:paraId="544E4E0F" w14:textId="77777777" w:rsidR="00230160" w:rsidRPr="00B705A4" w:rsidRDefault="00230160" w:rsidP="00A260C7">
            <w:pPr>
              <w:jc w:val="center"/>
              <w:rPr>
                <w:rFonts w:ascii="Calibri" w:hAnsi="Calibri" w:cs="Calibri"/>
                <w:b/>
                <w:bCs/>
                <w:color w:val="000000"/>
                <w:sz w:val="22"/>
                <w:szCs w:val="22"/>
              </w:rPr>
            </w:pPr>
          </w:p>
        </w:tc>
      </w:tr>
      <w:tr w:rsidR="00230160" w:rsidRPr="00B705A4" w14:paraId="1EC924A1" w14:textId="77777777" w:rsidTr="00F72435">
        <w:trPr>
          <w:trHeight w:val="366"/>
        </w:trPr>
        <w:tc>
          <w:tcPr>
            <w:tcW w:w="465" w:type="dxa"/>
            <w:tcBorders>
              <w:top w:val="nil"/>
              <w:left w:val="single" w:sz="4" w:space="0" w:color="auto"/>
              <w:right w:val="single" w:sz="4" w:space="0" w:color="auto"/>
            </w:tcBorders>
          </w:tcPr>
          <w:p w14:paraId="6007DF4E" w14:textId="77777777" w:rsidR="00230160" w:rsidRPr="00B705A4" w:rsidRDefault="00230160" w:rsidP="00A260C7">
            <w:pPr>
              <w:rPr>
                <w:color w:val="000000"/>
                <w:sz w:val="22"/>
                <w:szCs w:val="22"/>
              </w:rPr>
            </w:pPr>
          </w:p>
        </w:tc>
        <w:tc>
          <w:tcPr>
            <w:tcW w:w="2365" w:type="dxa"/>
            <w:vMerge w:val="restart"/>
            <w:tcBorders>
              <w:top w:val="nil"/>
              <w:left w:val="single" w:sz="4" w:space="0" w:color="auto"/>
              <w:right w:val="single" w:sz="4" w:space="0" w:color="auto"/>
            </w:tcBorders>
            <w:vAlign w:val="center"/>
            <w:hideMark/>
          </w:tcPr>
          <w:p w14:paraId="290E9126" w14:textId="77777777" w:rsidR="00230160" w:rsidRPr="00B705A4" w:rsidRDefault="00230160" w:rsidP="00A260C7">
            <w:pPr>
              <w:rPr>
                <w:color w:val="000000"/>
                <w:sz w:val="22"/>
                <w:szCs w:val="22"/>
              </w:rPr>
            </w:pPr>
            <w:r w:rsidRPr="00B705A4">
              <w:rPr>
                <w:color w:val="000000"/>
                <w:sz w:val="22"/>
                <w:szCs w:val="22"/>
              </w:rPr>
              <w:t>Niesegregowane (zmieszane) odpady komunalne</w:t>
            </w:r>
          </w:p>
          <w:p w14:paraId="2EE3222B" w14:textId="77777777" w:rsidR="00230160" w:rsidRPr="00B705A4" w:rsidRDefault="00230160" w:rsidP="00A260C7">
            <w:pPr>
              <w:rPr>
                <w:color w:val="000000"/>
                <w:sz w:val="22"/>
                <w:szCs w:val="22"/>
              </w:rPr>
            </w:pPr>
          </w:p>
          <w:p w14:paraId="5AA28A69" w14:textId="77777777" w:rsidR="00230160" w:rsidRPr="00B705A4" w:rsidRDefault="00230160" w:rsidP="00A260C7">
            <w:pPr>
              <w:rPr>
                <w:bCs/>
                <w:iCs/>
                <w:sz w:val="22"/>
                <w:szCs w:val="22"/>
              </w:rPr>
            </w:pPr>
            <w:r w:rsidRPr="00B705A4">
              <w:rPr>
                <w:bCs/>
                <w:iCs/>
                <w:sz w:val="22"/>
                <w:szCs w:val="22"/>
              </w:rPr>
              <w:t>kod odpadu:</w:t>
            </w:r>
          </w:p>
          <w:p w14:paraId="28A4C03A" w14:textId="77777777" w:rsidR="00230160" w:rsidRPr="00B705A4" w:rsidRDefault="00230160" w:rsidP="00A260C7">
            <w:pPr>
              <w:rPr>
                <w:color w:val="000000"/>
                <w:sz w:val="22"/>
                <w:szCs w:val="22"/>
              </w:rPr>
            </w:pPr>
            <w:r w:rsidRPr="00B705A4">
              <w:rPr>
                <w:b/>
                <w:bCs/>
                <w:iCs/>
                <w:sz w:val="22"/>
                <w:szCs w:val="22"/>
              </w:rPr>
              <w:t>20 03 01</w:t>
            </w:r>
          </w:p>
        </w:tc>
        <w:tc>
          <w:tcPr>
            <w:tcW w:w="1094" w:type="dxa"/>
            <w:vMerge w:val="restart"/>
            <w:tcBorders>
              <w:top w:val="nil"/>
              <w:left w:val="nil"/>
              <w:right w:val="single" w:sz="4" w:space="0" w:color="auto"/>
            </w:tcBorders>
            <w:vAlign w:val="center"/>
            <w:hideMark/>
          </w:tcPr>
          <w:p w14:paraId="536F41FE" w14:textId="77777777" w:rsidR="00230160" w:rsidRPr="00B705A4" w:rsidRDefault="00230160" w:rsidP="00A260C7">
            <w:pPr>
              <w:jc w:val="center"/>
              <w:rPr>
                <w:color w:val="000000"/>
                <w:sz w:val="22"/>
                <w:szCs w:val="22"/>
              </w:rPr>
            </w:pPr>
            <w:r w:rsidRPr="00B705A4">
              <w:rPr>
                <w:color w:val="000000"/>
                <w:sz w:val="22"/>
                <w:szCs w:val="22"/>
              </w:rPr>
              <w:t xml:space="preserve">1 100 l </w:t>
            </w:r>
            <w:r w:rsidRPr="00B705A4">
              <w:rPr>
                <w:color w:val="000000"/>
                <w:sz w:val="22"/>
                <w:szCs w:val="22"/>
              </w:rPr>
              <w:br/>
              <w:t>(1,1m3)</w:t>
            </w:r>
          </w:p>
        </w:tc>
        <w:tc>
          <w:tcPr>
            <w:tcW w:w="2077" w:type="dxa"/>
            <w:tcBorders>
              <w:top w:val="nil"/>
              <w:left w:val="nil"/>
              <w:bottom w:val="single" w:sz="4" w:space="0" w:color="auto"/>
              <w:right w:val="single" w:sz="4" w:space="0" w:color="auto"/>
            </w:tcBorders>
            <w:vAlign w:val="center"/>
            <w:hideMark/>
          </w:tcPr>
          <w:p w14:paraId="6E438DB4" w14:textId="77777777" w:rsidR="00230160" w:rsidRPr="00B705A4" w:rsidRDefault="00230160" w:rsidP="00A260C7">
            <w:pPr>
              <w:rPr>
                <w:color w:val="000000"/>
                <w:sz w:val="22"/>
                <w:szCs w:val="22"/>
              </w:rPr>
            </w:pPr>
            <w:r w:rsidRPr="00B705A4">
              <w:rPr>
                <w:color w:val="000000"/>
                <w:sz w:val="22"/>
                <w:szCs w:val="22"/>
              </w:rPr>
              <w:t>Przeróbka winda - 4 szt.</w:t>
            </w:r>
          </w:p>
        </w:tc>
        <w:tc>
          <w:tcPr>
            <w:tcW w:w="1649" w:type="dxa"/>
            <w:tcBorders>
              <w:top w:val="nil"/>
              <w:left w:val="nil"/>
              <w:bottom w:val="single" w:sz="4" w:space="0" w:color="auto"/>
              <w:right w:val="single" w:sz="4" w:space="0" w:color="auto"/>
            </w:tcBorders>
            <w:vAlign w:val="center"/>
            <w:hideMark/>
          </w:tcPr>
          <w:p w14:paraId="30A029D4" w14:textId="77777777" w:rsidR="00230160" w:rsidRPr="00B705A4" w:rsidRDefault="00230160" w:rsidP="00A260C7">
            <w:pPr>
              <w:jc w:val="center"/>
              <w:rPr>
                <w:color w:val="000000"/>
                <w:sz w:val="22"/>
                <w:szCs w:val="22"/>
              </w:rPr>
            </w:pPr>
            <w:r w:rsidRPr="00B705A4">
              <w:rPr>
                <w:color w:val="000000"/>
                <w:sz w:val="22"/>
                <w:szCs w:val="22"/>
              </w:rPr>
              <w:t xml:space="preserve">2 x miesiąc </w:t>
            </w:r>
          </w:p>
        </w:tc>
        <w:tc>
          <w:tcPr>
            <w:tcW w:w="1843" w:type="dxa"/>
            <w:vMerge w:val="restart"/>
            <w:tcBorders>
              <w:top w:val="single" w:sz="4" w:space="0" w:color="000000"/>
              <w:left w:val="nil"/>
              <w:right w:val="single" w:sz="4" w:space="0" w:color="auto"/>
            </w:tcBorders>
            <w:noWrap/>
            <w:vAlign w:val="center"/>
            <w:hideMark/>
          </w:tcPr>
          <w:p w14:paraId="0B71722D" w14:textId="77777777" w:rsidR="00230160" w:rsidRPr="00B705A4" w:rsidRDefault="00230160" w:rsidP="00A260C7">
            <w:pPr>
              <w:jc w:val="center"/>
              <w:rPr>
                <w:b/>
                <w:bCs/>
                <w:color w:val="000000"/>
                <w:sz w:val="22"/>
                <w:szCs w:val="22"/>
              </w:rPr>
            </w:pPr>
            <w:r w:rsidRPr="00B705A4">
              <w:rPr>
                <w:b/>
                <w:bCs/>
                <w:color w:val="000000"/>
                <w:sz w:val="22"/>
                <w:szCs w:val="22"/>
              </w:rPr>
              <w:t>8</w:t>
            </w:r>
          </w:p>
        </w:tc>
        <w:tc>
          <w:tcPr>
            <w:tcW w:w="160" w:type="dxa"/>
            <w:vMerge w:val="restart"/>
            <w:vAlign w:val="center"/>
            <w:hideMark/>
          </w:tcPr>
          <w:p w14:paraId="1A35D8C1" w14:textId="77777777" w:rsidR="00230160" w:rsidRPr="00B705A4" w:rsidRDefault="00230160" w:rsidP="00A260C7"/>
        </w:tc>
      </w:tr>
      <w:tr w:rsidR="00230160" w:rsidRPr="00B705A4" w14:paraId="0F4EE1F4" w14:textId="77777777" w:rsidTr="00F72435">
        <w:trPr>
          <w:trHeight w:val="428"/>
        </w:trPr>
        <w:tc>
          <w:tcPr>
            <w:tcW w:w="465" w:type="dxa"/>
            <w:tcBorders>
              <w:left w:val="single" w:sz="4" w:space="0" w:color="auto"/>
              <w:right w:val="single" w:sz="4" w:space="0" w:color="auto"/>
            </w:tcBorders>
          </w:tcPr>
          <w:p w14:paraId="258EF707" w14:textId="77777777" w:rsidR="00230160" w:rsidRPr="00B705A4" w:rsidRDefault="00230160" w:rsidP="00A260C7">
            <w:pPr>
              <w:rPr>
                <w:color w:val="000000"/>
                <w:sz w:val="22"/>
                <w:szCs w:val="22"/>
              </w:rPr>
            </w:pPr>
          </w:p>
        </w:tc>
        <w:tc>
          <w:tcPr>
            <w:tcW w:w="2365" w:type="dxa"/>
            <w:vMerge/>
            <w:tcBorders>
              <w:left w:val="single" w:sz="4" w:space="0" w:color="auto"/>
              <w:right w:val="single" w:sz="4" w:space="0" w:color="auto"/>
            </w:tcBorders>
            <w:vAlign w:val="center"/>
          </w:tcPr>
          <w:p w14:paraId="78A78668" w14:textId="77777777" w:rsidR="00230160" w:rsidRPr="00B705A4" w:rsidRDefault="00230160" w:rsidP="00A260C7">
            <w:pPr>
              <w:rPr>
                <w:color w:val="000000"/>
                <w:sz w:val="22"/>
                <w:szCs w:val="22"/>
              </w:rPr>
            </w:pPr>
          </w:p>
        </w:tc>
        <w:tc>
          <w:tcPr>
            <w:tcW w:w="1094" w:type="dxa"/>
            <w:vMerge/>
            <w:tcBorders>
              <w:left w:val="nil"/>
              <w:right w:val="single" w:sz="4" w:space="0" w:color="auto"/>
            </w:tcBorders>
            <w:vAlign w:val="center"/>
          </w:tcPr>
          <w:p w14:paraId="4DDC2CD5" w14:textId="77777777" w:rsidR="00230160" w:rsidRPr="00B705A4" w:rsidRDefault="00230160" w:rsidP="00A260C7">
            <w:pPr>
              <w:jc w:val="center"/>
              <w:rPr>
                <w:color w:val="000000"/>
                <w:sz w:val="22"/>
                <w:szCs w:val="22"/>
              </w:rPr>
            </w:pPr>
          </w:p>
        </w:tc>
        <w:tc>
          <w:tcPr>
            <w:tcW w:w="2077" w:type="dxa"/>
            <w:tcBorders>
              <w:top w:val="single" w:sz="4" w:space="0" w:color="auto"/>
              <w:left w:val="nil"/>
              <w:bottom w:val="single" w:sz="4" w:space="0" w:color="auto"/>
              <w:right w:val="single" w:sz="4" w:space="0" w:color="auto"/>
            </w:tcBorders>
            <w:vAlign w:val="center"/>
          </w:tcPr>
          <w:p w14:paraId="12B0B455" w14:textId="77777777" w:rsidR="00230160" w:rsidRPr="00B705A4" w:rsidRDefault="00230160" w:rsidP="00A260C7">
            <w:pPr>
              <w:rPr>
                <w:color w:val="000000"/>
                <w:sz w:val="22"/>
                <w:szCs w:val="22"/>
              </w:rPr>
            </w:pPr>
            <w:r w:rsidRPr="00B705A4">
              <w:rPr>
                <w:color w:val="000000"/>
                <w:sz w:val="22"/>
                <w:szCs w:val="22"/>
              </w:rPr>
              <w:t>Odstawa kamienia - 1 szt.</w:t>
            </w:r>
          </w:p>
        </w:tc>
        <w:tc>
          <w:tcPr>
            <w:tcW w:w="1649" w:type="dxa"/>
            <w:tcBorders>
              <w:top w:val="single" w:sz="4" w:space="0" w:color="auto"/>
              <w:left w:val="nil"/>
              <w:bottom w:val="single" w:sz="4" w:space="0" w:color="auto"/>
              <w:right w:val="single" w:sz="4" w:space="0" w:color="auto"/>
            </w:tcBorders>
            <w:vAlign w:val="center"/>
          </w:tcPr>
          <w:p w14:paraId="2002E943" w14:textId="77777777" w:rsidR="00230160" w:rsidRPr="00B705A4" w:rsidRDefault="00230160" w:rsidP="00A260C7">
            <w:pPr>
              <w:jc w:val="center"/>
              <w:rPr>
                <w:color w:val="000000"/>
                <w:sz w:val="22"/>
                <w:szCs w:val="22"/>
              </w:rPr>
            </w:pPr>
            <w:r w:rsidRPr="00B705A4">
              <w:rPr>
                <w:color w:val="000000"/>
                <w:sz w:val="22"/>
                <w:szCs w:val="22"/>
              </w:rPr>
              <w:t xml:space="preserve">2 x miesiąc </w:t>
            </w:r>
          </w:p>
        </w:tc>
        <w:tc>
          <w:tcPr>
            <w:tcW w:w="1843" w:type="dxa"/>
            <w:vMerge/>
            <w:tcBorders>
              <w:left w:val="nil"/>
              <w:right w:val="single" w:sz="4" w:space="0" w:color="auto"/>
            </w:tcBorders>
            <w:noWrap/>
            <w:vAlign w:val="center"/>
          </w:tcPr>
          <w:p w14:paraId="2ABB74A6" w14:textId="77777777" w:rsidR="00230160" w:rsidRPr="00B705A4" w:rsidRDefault="00230160" w:rsidP="00A260C7">
            <w:pPr>
              <w:jc w:val="center"/>
              <w:rPr>
                <w:b/>
                <w:bCs/>
                <w:color w:val="000000"/>
                <w:sz w:val="22"/>
                <w:szCs w:val="22"/>
              </w:rPr>
            </w:pPr>
          </w:p>
        </w:tc>
        <w:tc>
          <w:tcPr>
            <w:tcW w:w="160" w:type="dxa"/>
            <w:vMerge/>
            <w:vAlign w:val="center"/>
          </w:tcPr>
          <w:p w14:paraId="7476DED1" w14:textId="77777777" w:rsidR="00230160" w:rsidRPr="00B705A4" w:rsidRDefault="00230160" w:rsidP="00A260C7"/>
        </w:tc>
      </w:tr>
      <w:tr w:rsidR="00230160" w:rsidRPr="00B705A4" w14:paraId="08A10EF8" w14:textId="77777777" w:rsidTr="00F72435">
        <w:trPr>
          <w:trHeight w:val="593"/>
        </w:trPr>
        <w:tc>
          <w:tcPr>
            <w:tcW w:w="465" w:type="dxa"/>
            <w:tcBorders>
              <w:left w:val="single" w:sz="4" w:space="0" w:color="auto"/>
              <w:right w:val="single" w:sz="4" w:space="0" w:color="auto"/>
            </w:tcBorders>
          </w:tcPr>
          <w:p w14:paraId="603F0204" w14:textId="77777777" w:rsidR="00230160" w:rsidRPr="00B705A4" w:rsidRDefault="00230160" w:rsidP="00A260C7">
            <w:pPr>
              <w:rPr>
                <w:color w:val="000000"/>
                <w:sz w:val="22"/>
                <w:szCs w:val="22"/>
              </w:rPr>
            </w:pPr>
            <w:r w:rsidRPr="00B705A4">
              <w:rPr>
                <w:color w:val="000000"/>
                <w:sz w:val="22"/>
                <w:szCs w:val="22"/>
              </w:rPr>
              <w:t>1</w:t>
            </w:r>
          </w:p>
        </w:tc>
        <w:tc>
          <w:tcPr>
            <w:tcW w:w="2365" w:type="dxa"/>
            <w:vMerge/>
            <w:tcBorders>
              <w:left w:val="single" w:sz="4" w:space="0" w:color="auto"/>
              <w:right w:val="single" w:sz="4" w:space="0" w:color="auto"/>
            </w:tcBorders>
            <w:vAlign w:val="center"/>
          </w:tcPr>
          <w:p w14:paraId="6C3D2C04" w14:textId="77777777" w:rsidR="00230160" w:rsidRPr="00B705A4" w:rsidRDefault="00230160" w:rsidP="00A260C7">
            <w:pPr>
              <w:rPr>
                <w:color w:val="000000"/>
                <w:sz w:val="22"/>
                <w:szCs w:val="22"/>
              </w:rPr>
            </w:pPr>
          </w:p>
        </w:tc>
        <w:tc>
          <w:tcPr>
            <w:tcW w:w="1094" w:type="dxa"/>
            <w:vMerge/>
            <w:tcBorders>
              <w:left w:val="nil"/>
              <w:right w:val="single" w:sz="4" w:space="0" w:color="auto"/>
            </w:tcBorders>
            <w:vAlign w:val="center"/>
          </w:tcPr>
          <w:p w14:paraId="01CE8A1F" w14:textId="77777777" w:rsidR="00230160" w:rsidRPr="00B705A4" w:rsidRDefault="00230160" w:rsidP="00A260C7">
            <w:pPr>
              <w:jc w:val="center"/>
              <w:rPr>
                <w:color w:val="000000"/>
                <w:sz w:val="22"/>
                <w:szCs w:val="22"/>
              </w:rPr>
            </w:pPr>
          </w:p>
        </w:tc>
        <w:tc>
          <w:tcPr>
            <w:tcW w:w="2077" w:type="dxa"/>
            <w:tcBorders>
              <w:top w:val="single" w:sz="4" w:space="0" w:color="auto"/>
              <w:left w:val="nil"/>
              <w:bottom w:val="single" w:sz="4" w:space="0" w:color="auto"/>
              <w:right w:val="single" w:sz="4" w:space="0" w:color="auto"/>
            </w:tcBorders>
            <w:vAlign w:val="center"/>
          </w:tcPr>
          <w:p w14:paraId="6B9573B1" w14:textId="77777777" w:rsidR="00230160" w:rsidRPr="00B705A4" w:rsidRDefault="00230160" w:rsidP="00A260C7">
            <w:pPr>
              <w:rPr>
                <w:color w:val="000000"/>
                <w:sz w:val="22"/>
                <w:szCs w:val="22"/>
              </w:rPr>
            </w:pPr>
            <w:r w:rsidRPr="00B705A4">
              <w:rPr>
                <w:color w:val="000000"/>
                <w:sz w:val="22"/>
                <w:szCs w:val="22"/>
              </w:rPr>
              <w:t xml:space="preserve">Waga drobnicowa </w:t>
            </w:r>
          </w:p>
          <w:p w14:paraId="5F84427D" w14:textId="77777777" w:rsidR="00230160" w:rsidRPr="00B705A4" w:rsidRDefault="00230160" w:rsidP="00A260C7">
            <w:pPr>
              <w:rPr>
                <w:color w:val="000000"/>
                <w:sz w:val="22"/>
                <w:szCs w:val="22"/>
              </w:rPr>
            </w:pPr>
            <w:r w:rsidRPr="00B705A4">
              <w:rPr>
                <w:color w:val="000000"/>
                <w:sz w:val="22"/>
                <w:szCs w:val="22"/>
              </w:rPr>
              <w:t>(wew. I zew.) - 2 szt.</w:t>
            </w:r>
          </w:p>
        </w:tc>
        <w:tc>
          <w:tcPr>
            <w:tcW w:w="1649" w:type="dxa"/>
            <w:tcBorders>
              <w:top w:val="single" w:sz="4" w:space="0" w:color="auto"/>
              <w:left w:val="nil"/>
              <w:bottom w:val="single" w:sz="4" w:space="0" w:color="auto"/>
              <w:right w:val="single" w:sz="4" w:space="0" w:color="auto"/>
            </w:tcBorders>
            <w:vAlign w:val="center"/>
          </w:tcPr>
          <w:p w14:paraId="6FF7A99F" w14:textId="77777777" w:rsidR="00230160" w:rsidRPr="00B705A4" w:rsidRDefault="00230160" w:rsidP="00A260C7">
            <w:pPr>
              <w:jc w:val="center"/>
              <w:rPr>
                <w:color w:val="000000"/>
                <w:sz w:val="22"/>
                <w:szCs w:val="22"/>
              </w:rPr>
            </w:pPr>
            <w:r w:rsidRPr="00B705A4">
              <w:rPr>
                <w:color w:val="000000"/>
                <w:sz w:val="22"/>
                <w:szCs w:val="22"/>
              </w:rPr>
              <w:t xml:space="preserve">2 x miesiąc </w:t>
            </w:r>
          </w:p>
        </w:tc>
        <w:tc>
          <w:tcPr>
            <w:tcW w:w="1843" w:type="dxa"/>
            <w:vMerge/>
            <w:tcBorders>
              <w:left w:val="nil"/>
              <w:right w:val="single" w:sz="4" w:space="0" w:color="auto"/>
            </w:tcBorders>
            <w:noWrap/>
            <w:vAlign w:val="center"/>
          </w:tcPr>
          <w:p w14:paraId="0B332E67" w14:textId="77777777" w:rsidR="00230160" w:rsidRPr="00B705A4" w:rsidRDefault="00230160" w:rsidP="00A260C7">
            <w:pPr>
              <w:jc w:val="center"/>
              <w:rPr>
                <w:b/>
                <w:bCs/>
                <w:color w:val="000000"/>
                <w:sz w:val="22"/>
                <w:szCs w:val="22"/>
              </w:rPr>
            </w:pPr>
          </w:p>
        </w:tc>
        <w:tc>
          <w:tcPr>
            <w:tcW w:w="160" w:type="dxa"/>
            <w:vMerge/>
            <w:vAlign w:val="center"/>
          </w:tcPr>
          <w:p w14:paraId="4587DFC9" w14:textId="77777777" w:rsidR="00230160" w:rsidRPr="00B705A4" w:rsidRDefault="00230160" w:rsidP="00A260C7"/>
        </w:tc>
      </w:tr>
      <w:tr w:rsidR="00230160" w:rsidRPr="00B705A4" w14:paraId="2E6850A3" w14:textId="77777777" w:rsidTr="00F72435">
        <w:trPr>
          <w:trHeight w:val="656"/>
        </w:trPr>
        <w:tc>
          <w:tcPr>
            <w:tcW w:w="465" w:type="dxa"/>
            <w:tcBorders>
              <w:left w:val="single" w:sz="4" w:space="0" w:color="auto"/>
              <w:right w:val="single" w:sz="4" w:space="0" w:color="auto"/>
            </w:tcBorders>
          </w:tcPr>
          <w:p w14:paraId="25C7F79E" w14:textId="77777777" w:rsidR="00230160" w:rsidRPr="00B705A4" w:rsidRDefault="00230160" w:rsidP="00A260C7">
            <w:pPr>
              <w:rPr>
                <w:color w:val="000000"/>
                <w:sz w:val="22"/>
                <w:szCs w:val="22"/>
              </w:rPr>
            </w:pPr>
          </w:p>
        </w:tc>
        <w:tc>
          <w:tcPr>
            <w:tcW w:w="2365" w:type="dxa"/>
            <w:vMerge/>
            <w:tcBorders>
              <w:left w:val="single" w:sz="4" w:space="0" w:color="auto"/>
              <w:right w:val="single" w:sz="4" w:space="0" w:color="auto"/>
            </w:tcBorders>
            <w:vAlign w:val="center"/>
          </w:tcPr>
          <w:p w14:paraId="037332BB" w14:textId="77777777" w:rsidR="00230160" w:rsidRPr="00B705A4" w:rsidRDefault="00230160" w:rsidP="00A260C7">
            <w:pPr>
              <w:rPr>
                <w:color w:val="000000"/>
                <w:sz w:val="22"/>
                <w:szCs w:val="22"/>
              </w:rPr>
            </w:pPr>
          </w:p>
        </w:tc>
        <w:tc>
          <w:tcPr>
            <w:tcW w:w="1094" w:type="dxa"/>
            <w:vMerge/>
            <w:tcBorders>
              <w:left w:val="nil"/>
              <w:bottom w:val="single" w:sz="4" w:space="0" w:color="auto"/>
              <w:right w:val="single" w:sz="4" w:space="0" w:color="auto"/>
            </w:tcBorders>
            <w:vAlign w:val="center"/>
          </w:tcPr>
          <w:p w14:paraId="756DEA99" w14:textId="77777777" w:rsidR="00230160" w:rsidRPr="00B705A4" w:rsidRDefault="00230160" w:rsidP="00A260C7">
            <w:pPr>
              <w:jc w:val="center"/>
              <w:rPr>
                <w:color w:val="000000"/>
                <w:sz w:val="22"/>
                <w:szCs w:val="22"/>
              </w:rPr>
            </w:pPr>
          </w:p>
        </w:tc>
        <w:tc>
          <w:tcPr>
            <w:tcW w:w="2077" w:type="dxa"/>
            <w:tcBorders>
              <w:top w:val="single" w:sz="4" w:space="0" w:color="auto"/>
              <w:left w:val="nil"/>
              <w:bottom w:val="single" w:sz="4" w:space="0" w:color="auto"/>
              <w:right w:val="single" w:sz="4" w:space="0" w:color="auto"/>
            </w:tcBorders>
            <w:vAlign w:val="center"/>
          </w:tcPr>
          <w:p w14:paraId="14CDF867" w14:textId="77777777" w:rsidR="00230160" w:rsidRPr="00B705A4" w:rsidRDefault="00230160" w:rsidP="00A260C7">
            <w:pPr>
              <w:rPr>
                <w:color w:val="000000"/>
                <w:sz w:val="22"/>
                <w:szCs w:val="22"/>
              </w:rPr>
            </w:pPr>
            <w:r w:rsidRPr="00B705A4">
              <w:rPr>
                <w:color w:val="000000"/>
                <w:sz w:val="22"/>
                <w:szCs w:val="22"/>
              </w:rPr>
              <w:t>Stacja Uzdatniania Wody - 1 szt.</w:t>
            </w:r>
          </w:p>
        </w:tc>
        <w:tc>
          <w:tcPr>
            <w:tcW w:w="1649" w:type="dxa"/>
            <w:tcBorders>
              <w:top w:val="single" w:sz="4" w:space="0" w:color="auto"/>
              <w:left w:val="nil"/>
              <w:bottom w:val="single" w:sz="4" w:space="0" w:color="auto"/>
              <w:right w:val="single" w:sz="4" w:space="0" w:color="auto"/>
            </w:tcBorders>
            <w:vAlign w:val="center"/>
          </w:tcPr>
          <w:p w14:paraId="3CBF54F8" w14:textId="77777777" w:rsidR="00230160" w:rsidRPr="00B705A4" w:rsidRDefault="00230160" w:rsidP="00A260C7">
            <w:pPr>
              <w:jc w:val="center"/>
              <w:rPr>
                <w:color w:val="000000"/>
                <w:sz w:val="22"/>
                <w:szCs w:val="22"/>
              </w:rPr>
            </w:pPr>
            <w:r w:rsidRPr="00B705A4">
              <w:rPr>
                <w:color w:val="000000"/>
                <w:sz w:val="22"/>
                <w:szCs w:val="22"/>
              </w:rPr>
              <w:t xml:space="preserve">2 x miesiąc </w:t>
            </w:r>
          </w:p>
        </w:tc>
        <w:tc>
          <w:tcPr>
            <w:tcW w:w="1843" w:type="dxa"/>
            <w:vMerge/>
            <w:tcBorders>
              <w:left w:val="nil"/>
              <w:bottom w:val="single" w:sz="4" w:space="0" w:color="auto"/>
              <w:right w:val="single" w:sz="4" w:space="0" w:color="auto"/>
            </w:tcBorders>
            <w:noWrap/>
            <w:vAlign w:val="center"/>
          </w:tcPr>
          <w:p w14:paraId="132B87DC" w14:textId="77777777" w:rsidR="00230160" w:rsidRPr="00B705A4" w:rsidRDefault="00230160" w:rsidP="00A260C7">
            <w:pPr>
              <w:jc w:val="center"/>
              <w:rPr>
                <w:b/>
                <w:bCs/>
                <w:color w:val="000000"/>
                <w:sz w:val="22"/>
                <w:szCs w:val="22"/>
              </w:rPr>
            </w:pPr>
          </w:p>
        </w:tc>
        <w:tc>
          <w:tcPr>
            <w:tcW w:w="160" w:type="dxa"/>
            <w:vMerge/>
            <w:vAlign w:val="center"/>
          </w:tcPr>
          <w:p w14:paraId="0807CDA1" w14:textId="77777777" w:rsidR="00230160" w:rsidRPr="00B705A4" w:rsidRDefault="00230160" w:rsidP="00A260C7"/>
        </w:tc>
      </w:tr>
      <w:tr w:rsidR="00230160" w:rsidRPr="00B705A4" w14:paraId="05C051DC" w14:textId="77777777" w:rsidTr="00F72435">
        <w:trPr>
          <w:trHeight w:val="461"/>
        </w:trPr>
        <w:tc>
          <w:tcPr>
            <w:tcW w:w="465" w:type="dxa"/>
            <w:vMerge w:val="restart"/>
            <w:tcBorders>
              <w:top w:val="single" w:sz="4" w:space="0" w:color="auto"/>
              <w:left w:val="single" w:sz="4" w:space="0" w:color="auto"/>
              <w:right w:val="single" w:sz="4" w:space="0" w:color="auto"/>
            </w:tcBorders>
          </w:tcPr>
          <w:p w14:paraId="72EA4B10" w14:textId="77777777" w:rsidR="00230160" w:rsidRPr="00B705A4" w:rsidRDefault="00230160" w:rsidP="00A260C7">
            <w:pPr>
              <w:rPr>
                <w:color w:val="000000"/>
                <w:sz w:val="22"/>
                <w:szCs w:val="22"/>
              </w:rPr>
            </w:pPr>
          </w:p>
        </w:tc>
        <w:tc>
          <w:tcPr>
            <w:tcW w:w="2365" w:type="dxa"/>
            <w:vMerge/>
            <w:tcBorders>
              <w:left w:val="single" w:sz="4" w:space="0" w:color="auto"/>
              <w:right w:val="single" w:sz="4" w:space="0" w:color="auto"/>
            </w:tcBorders>
            <w:vAlign w:val="center"/>
            <w:hideMark/>
          </w:tcPr>
          <w:p w14:paraId="214E9A74" w14:textId="77777777" w:rsidR="00230160" w:rsidRPr="00B705A4" w:rsidRDefault="00230160" w:rsidP="00A260C7">
            <w:pPr>
              <w:rPr>
                <w:color w:val="000000"/>
                <w:sz w:val="22"/>
                <w:szCs w:val="22"/>
              </w:rPr>
            </w:pPr>
          </w:p>
        </w:tc>
        <w:tc>
          <w:tcPr>
            <w:tcW w:w="1094" w:type="dxa"/>
            <w:vMerge w:val="restart"/>
            <w:tcBorders>
              <w:top w:val="nil"/>
              <w:left w:val="nil"/>
              <w:right w:val="single" w:sz="4" w:space="0" w:color="auto"/>
            </w:tcBorders>
            <w:vAlign w:val="center"/>
            <w:hideMark/>
          </w:tcPr>
          <w:p w14:paraId="5F880E82" w14:textId="77777777" w:rsidR="00230160" w:rsidRPr="00B705A4" w:rsidRDefault="00230160" w:rsidP="00A260C7">
            <w:pPr>
              <w:jc w:val="center"/>
              <w:rPr>
                <w:color w:val="000000"/>
                <w:sz w:val="22"/>
                <w:szCs w:val="22"/>
              </w:rPr>
            </w:pPr>
            <w:r w:rsidRPr="00B705A4">
              <w:rPr>
                <w:color w:val="000000"/>
                <w:sz w:val="22"/>
                <w:szCs w:val="22"/>
              </w:rPr>
              <w:t xml:space="preserve">KP-7 </w:t>
            </w:r>
            <w:r w:rsidRPr="00B705A4">
              <w:rPr>
                <w:color w:val="000000"/>
                <w:sz w:val="22"/>
                <w:szCs w:val="22"/>
              </w:rPr>
              <w:br/>
              <w:t>(7 m3)</w:t>
            </w:r>
          </w:p>
        </w:tc>
        <w:tc>
          <w:tcPr>
            <w:tcW w:w="2077" w:type="dxa"/>
            <w:tcBorders>
              <w:top w:val="nil"/>
              <w:left w:val="nil"/>
              <w:bottom w:val="single" w:sz="4" w:space="0" w:color="auto"/>
              <w:right w:val="single" w:sz="4" w:space="0" w:color="auto"/>
            </w:tcBorders>
            <w:vAlign w:val="center"/>
            <w:hideMark/>
          </w:tcPr>
          <w:p w14:paraId="01A17E2D" w14:textId="77777777" w:rsidR="00230160" w:rsidRPr="00B705A4" w:rsidRDefault="00230160" w:rsidP="00A260C7">
            <w:pPr>
              <w:rPr>
                <w:color w:val="000000"/>
                <w:sz w:val="22"/>
                <w:szCs w:val="22"/>
              </w:rPr>
            </w:pPr>
            <w:r w:rsidRPr="00B705A4">
              <w:rPr>
                <w:color w:val="000000"/>
                <w:sz w:val="22"/>
                <w:szCs w:val="22"/>
              </w:rPr>
              <w:t>Brama główna - 1 szt.</w:t>
            </w:r>
          </w:p>
        </w:tc>
        <w:tc>
          <w:tcPr>
            <w:tcW w:w="1649" w:type="dxa"/>
            <w:tcBorders>
              <w:top w:val="nil"/>
              <w:left w:val="nil"/>
              <w:bottom w:val="single" w:sz="4" w:space="0" w:color="auto"/>
              <w:right w:val="single" w:sz="4" w:space="0" w:color="auto"/>
            </w:tcBorders>
            <w:vAlign w:val="center"/>
            <w:hideMark/>
          </w:tcPr>
          <w:p w14:paraId="2B723BDF" w14:textId="77777777" w:rsidR="00230160" w:rsidRPr="00B705A4" w:rsidRDefault="00230160" w:rsidP="00A260C7">
            <w:pPr>
              <w:jc w:val="center"/>
              <w:rPr>
                <w:color w:val="000000"/>
                <w:sz w:val="22"/>
                <w:szCs w:val="22"/>
              </w:rPr>
            </w:pPr>
            <w:r w:rsidRPr="00B705A4">
              <w:rPr>
                <w:color w:val="000000"/>
                <w:sz w:val="22"/>
                <w:szCs w:val="22"/>
              </w:rPr>
              <w:t xml:space="preserve">2 x miesiąc </w:t>
            </w:r>
          </w:p>
        </w:tc>
        <w:tc>
          <w:tcPr>
            <w:tcW w:w="1843" w:type="dxa"/>
            <w:vMerge w:val="restart"/>
            <w:tcBorders>
              <w:left w:val="nil"/>
              <w:right w:val="single" w:sz="4" w:space="0" w:color="auto"/>
            </w:tcBorders>
            <w:noWrap/>
            <w:vAlign w:val="center"/>
            <w:hideMark/>
          </w:tcPr>
          <w:p w14:paraId="586FA457" w14:textId="15147123" w:rsidR="00230160" w:rsidRPr="00B705A4" w:rsidRDefault="005C773F" w:rsidP="00A260C7">
            <w:pPr>
              <w:jc w:val="center"/>
              <w:rPr>
                <w:b/>
                <w:bCs/>
                <w:color w:val="000000"/>
                <w:sz w:val="22"/>
                <w:szCs w:val="22"/>
              </w:rPr>
            </w:pPr>
            <w:r w:rsidRPr="00B705A4">
              <w:rPr>
                <w:b/>
                <w:bCs/>
                <w:color w:val="000000"/>
                <w:sz w:val="22"/>
                <w:szCs w:val="22"/>
              </w:rPr>
              <w:t>9</w:t>
            </w:r>
          </w:p>
        </w:tc>
        <w:tc>
          <w:tcPr>
            <w:tcW w:w="160" w:type="dxa"/>
            <w:vMerge w:val="restart"/>
            <w:vAlign w:val="center"/>
            <w:hideMark/>
          </w:tcPr>
          <w:p w14:paraId="4E008A23" w14:textId="77777777" w:rsidR="00230160" w:rsidRPr="00B705A4" w:rsidRDefault="00230160" w:rsidP="00A260C7"/>
        </w:tc>
      </w:tr>
      <w:tr w:rsidR="00230160" w:rsidRPr="00B705A4" w14:paraId="639092DA" w14:textId="77777777" w:rsidTr="00F72435">
        <w:trPr>
          <w:trHeight w:val="412"/>
        </w:trPr>
        <w:tc>
          <w:tcPr>
            <w:tcW w:w="465" w:type="dxa"/>
            <w:vMerge/>
            <w:tcBorders>
              <w:left w:val="single" w:sz="4" w:space="0" w:color="auto"/>
              <w:bottom w:val="nil"/>
              <w:right w:val="single" w:sz="4" w:space="0" w:color="auto"/>
            </w:tcBorders>
          </w:tcPr>
          <w:p w14:paraId="3E11230A" w14:textId="77777777" w:rsidR="00230160" w:rsidRPr="00B705A4" w:rsidRDefault="00230160" w:rsidP="00A260C7">
            <w:pPr>
              <w:rPr>
                <w:color w:val="000000"/>
                <w:sz w:val="22"/>
                <w:szCs w:val="22"/>
              </w:rPr>
            </w:pPr>
          </w:p>
        </w:tc>
        <w:tc>
          <w:tcPr>
            <w:tcW w:w="2365" w:type="dxa"/>
            <w:vMerge/>
            <w:tcBorders>
              <w:left w:val="single" w:sz="4" w:space="0" w:color="auto"/>
              <w:bottom w:val="nil"/>
              <w:right w:val="single" w:sz="4" w:space="0" w:color="auto"/>
            </w:tcBorders>
            <w:vAlign w:val="center"/>
          </w:tcPr>
          <w:p w14:paraId="327A005D" w14:textId="77777777" w:rsidR="00230160" w:rsidRPr="00B705A4" w:rsidRDefault="00230160" w:rsidP="00A260C7">
            <w:pPr>
              <w:rPr>
                <w:color w:val="000000"/>
                <w:sz w:val="22"/>
                <w:szCs w:val="22"/>
              </w:rPr>
            </w:pPr>
          </w:p>
        </w:tc>
        <w:tc>
          <w:tcPr>
            <w:tcW w:w="1094" w:type="dxa"/>
            <w:vMerge/>
            <w:tcBorders>
              <w:left w:val="nil"/>
              <w:bottom w:val="nil"/>
              <w:right w:val="single" w:sz="4" w:space="0" w:color="auto"/>
            </w:tcBorders>
            <w:vAlign w:val="center"/>
          </w:tcPr>
          <w:p w14:paraId="0D6CBF70" w14:textId="77777777" w:rsidR="00230160" w:rsidRPr="00B705A4" w:rsidRDefault="00230160" w:rsidP="00A260C7">
            <w:pPr>
              <w:jc w:val="center"/>
              <w:rPr>
                <w:color w:val="000000"/>
                <w:sz w:val="22"/>
                <w:szCs w:val="22"/>
              </w:rPr>
            </w:pPr>
          </w:p>
        </w:tc>
        <w:tc>
          <w:tcPr>
            <w:tcW w:w="2077" w:type="dxa"/>
            <w:tcBorders>
              <w:top w:val="single" w:sz="4" w:space="0" w:color="auto"/>
              <w:left w:val="nil"/>
              <w:bottom w:val="single" w:sz="4" w:space="0" w:color="auto"/>
              <w:right w:val="single" w:sz="4" w:space="0" w:color="auto"/>
            </w:tcBorders>
            <w:vAlign w:val="center"/>
          </w:tcPr>
          <w:p w14:paraId="1FF8E263" w14:textId="77777777" w:rsidR="00230160" w:rsidRPr="00B705A4" w:rsidRDefault="00230160" w:rsidP="00A260C7">
            <w:pPr>
              <w:rPr>
                <w:color w:val="000000"/>
                <w:sz w:val="22"/>
                <w:szCs w:val="22"/>
              </w:rPr>
            </w:pPr>
            <w:r w:rsidRPr="00B705A4">
              <w:rPr>
                <w:color w:val="000000"/>
                <w:sz w:val="22"/>
                <w:szCs w:val="22"/>
              </w:rPr>
              <w:t>Stacja ratownicza - 1 szt.</w:t>
            </w:r>
          </w:p>
        </w:tc>
        <w:tc>
          <w:tcPr>
            <w:tcW w:w="1649" w:type="dxa"/>
            <w:tcBorders>
              <w:top w:val="single" w:sz="4" w:space="0" w:color="auto"/>
              <w:left w:val="nil"/>
              <w:bottom w:val="single" w:sz="4" w:space="0" w:color="auto"/>
              <w:right w:val="single" w:sz="4" w:space="0" w:color="auto"/>
            </w:tcBorders>
            <w:vAlign w:val="center"/>
          </w:tcPr>
          <w:p w14:paraId="2A11BA5F" w14:textId="77777777" w:rsidR="00230160" w:rsidRPr="00B705A4" w:rsidRDefault="00230160" w:rsidP="00A260C7">
            <w:pPr>
              <w:jc w:val="center"/>
              <w:rPr>
                <w:color w:val="000000"/>
                <w:sz w:val="22"/>
                <w:szCs w:val="22"/>
              </w:rPr>
            </w:pPr>
            <w:r w:rsidRPr="00B705A4">
              <w:rPr>
                <w:color w:val="000000"/>
                <w:sz w:val="22"/>
                <w:szCs w:val="22"/>
              </w:rPr>
              <w:t xml:space="preserve">5 x miesiąc </w:t>
            </w:r>
          </w:p>
        </w:tc>
        <w:tc>
          <w:tcPr>
            <w:tcW w:w="1843" w:type="dxa"/>
            <w:vMerge/>
            <w:tcBorders>
              <w:left w:val="nil"/>
              <w:bottom w:val="nil"/>
              <w:right w:val="single" w:sz="4" w:space="0" w:color="auto"/>
            </w:tcBorders>
            <w:noWrap/>
            <w:vAlign w:val="center"/>
          </w:tcPr>
          <w:p w14:paraId="05279027" w14:textId="77777777" w:rsidR="00230160" w:rsidRPr="00B705A4" w:rsidRDefault="00230160" w:rsidP="00A260C7">
            <w:pPr>
              <w:jc w:val="center"/>
              <w:rPr>
                <w:b/>
                <w:bCs/>
                <w:color w:val="000000"/>
                <w:sz w:val="22"/>
                <w:szCs w:val="22"/>
              </w:rPr>
            </w:pPr>
          </w:p>
        </w:tc>
        <w:tc>
          <w:tcPr>
            <w:tcW w:w="160" w:type="dxa"/>
            <w:vMerge/>
            <w:tcBorders>
              <w:bottom w:val="nil"/>
            </w:tcBorders>
            <w:vAlign w:val="center"/>
          </w:tcPr>
          <w:p w14:paraId="59D1E023" w14:textId="77777777" w:rsidR="00230160" w:rsidRPr="00B705A4" w:rsidRDefault="00230160" w:rsidP="00A260C7"/>
        </w:tc>
      </w:tr>
      <w:tr w:rsidR="00230160" w:rsidRPr="00B705A4" w14:paraId="745B78C4" w14:textId="77777777" w:rsidTr="00F72435">
        <w:trPr>
          <w:trHeight w:val="432"/>
        </w:trPr>
        <w:tc>
          <w:tcPr>
            <w:tcW w:w="465" w:type="dxa"/>
            <w:tcBorders>
              <w:left w:val="single" w:sz="4" w:space="0" w:color="auto"/>
              <w:right w:val="single" w:sz="4" w:space="0" w:color="auto"/>
            </w:tcBorders>
          </w:tcPr>
          <w:p w14:paraId="3C5EA3DD" w14:textId="77777777" w:rsidR="00230160" w:rsidRPr="00B705A4" w:rsidRDefault="00230160" w:rsidP="00A260C7">
            <w:pPr>
              <w:rPr>
                <w:color w:val="000000"/>
                <w:sz w:val="22"/>
                <w:szCs w:val="22"/>
              </w:rPr>
            </w:pPr>
            <w:r w:rsidRPr="00B705A4">
              <w:rPr>
                <w:color w:val="000000"/>
                <w:sz w:val="22"/>
                <w:szCs w:val="22"/>
              </w:rPr>
              <w:t>2</w:t>
            </w:r>
          </w:p>
        </w:tc>
        <w:tc>
          <w:tcPr>
            <w:tcW w:w="2365" w:type="dxa"/>
            <w:vMerge/>
            <w:tcBorders>
              <w:left w:val="single" w:sz="4" w:space="0" w:color="auto"/>
              <w:right w:val="single" w:sz="4" w:space="0" w:color="auto"/>
            </w:tcBorders>
            <w:vAlign w:val="center"/>
          </w:tcPr>
          <w:p w14:paraId="15C139FE" w14:textId="77777777" w:rsidR="00230160" w:rsidRPr="00B705A4" w:rsidRDefault="00230160" w:rsidP="00A260C7">
            <w:pPr>
              <w:rPr>
                <w:color w:val="000000"/>
                <w:sz w:val="22"/>
                <w:szCs w:val="22"/>
              </w:rPr>
            </w:pPr>
          </w:p>
        </w:tc>
        <w:tc>
          <w:tcPr>
            <w:tcW w:w="1094" w:type="dxa"/>
            <w:vMerge/>
            <w:tcBorders>
              <w:left w:val="nil"/>
              <w:right w:val="single" w:sz="4" w:space="0" w:color="auto"/>
            </w:tcBorders>
            <w:vAlign w:val="center"/>
          </w:tcPr>
          <w:p w14:paraId="30DA7D8C" w14:textId="77777777" w:rsidR="00230160" w:rsidRPr="00B705A4" w:rsidRDefault="00230160" w:rsidP="00A260C7">
            <w:pPr>
              <w:jc w:val="center"/>
              <w:rPr>
                <w:color w:val="000000"/>
                <w:sz w:val="22"/>
                <w:szCs w:val="22"/>
              </w:rPr>
            </w:pPr>
          </w:p>
        </w:tc>
        <w:tc>
          <w:tcPr>
            <w:tcW w:w="2077" w:type="dxa"/>
            <w:tcBorders>
              <w:top w:val="single" w:sz="4" w:space="0" w:color="auto"/>
              <w:left w:val="nil"/>
              <w:bottom w:val="single" w:sz="4" w:space="0" w:color="auto"/>
              <w:right w:val="single" w:sz="4" w:space="0" w:color="auto"/>
            </w:tcBorders>
            <w:vAlign w:val="center"/>
          </w:tcPr>
          <w:p w14:paraId="490F2725" w14:textId="77777777" w:rsidR="00230160" w:rsidRPr="00B705A4" w:rsidRDefault="00230160" w:rsidP="00A260C7">
            <w:pPr>
              <w:rPr>
                <w:color w:val="000000"/>
                <w:sz w:val="22"/>
                <w:szCs w:val="22"/>
              </w:rPr>
            </w:pPr>
            <w:r w:rsidRPr="00B705A4">
              <w:rPr>
                <w:color w:val="000000"/>
                <w:sz w:val="22"/>
                <w:szCs w:val="22"/>
              </w:rPr>
              <w:t>Nowa łaźnia - 2 szt.</w:t>
            </w:r>
          </w:p>
        </w:tc>
        <w:tc>
          <w:tcPr>
            <w:tcW w:w="1649" w:type="dxa"/>
            <w:tcBorders>
              <w:top w:val="single" w:sz="4" w:space="0" w:color="auto"/>
              <w:left w:val="nil"/>
              <w:bottom w:val="single" w:sz="4" w:space="0" w:color="auto"/>
              <w:right w:val="single" w:sz="4" w:space="0" w:color="auto"/>
            </w:tcBorders>
            <w:vAlign w:val="center"/>
          </w:tcPr>
          <w:p w14:paraId="655D94A0" w14:textId="360FF53A" w:rsidR="00230160" w:rsidRPr="00B705A4" w:rsidRDefault="00230160" w:rsidP="00A260C7">
            <w:pPr>
              <w:jc w:val="center"/>
              <w:rPr>
                <w:color w:val="000000"/>
                <w:sz w:val="22"/>
                <w:szCs w:val="22"/>
              </w:rPr>
            </w:pPr>
            <w:r w:rsidRPr="00B705A4">
              <w:rPr>
                <w:color w:val="000000"/>
                <w:sz w:val="22"/>
                <w:szCs w:val="22"/>
              </w:rPr>
              <w:t>3 x miesiąc</w:t>
            </w:r>
            <w:r w:rsidR="005C773F" w:rsidRPr="00B705A4">
              <w:rPr>
                <w:color w:val="000000"/>
                <w:sz w:val="22"/>
                <w:szCs w:val="22"/>
              </w:rPr>
              <w:t xml:space="preserve"> (razem 6)</w:t>
            </w:r>
            <w:r w:rsidRPr="00B705A4">
              <w:rPr>
                <w:color w:val="000000"/>
                <w:sz w:val="22"/>
                <w:szCs w:val="22"/>
              </w:rPr>
              <w:t xml:space="preserve"> </w:t>
            </w:r>
          </w:p>
        </w:tc>
        <w:tc>
          <w:tcPr>
            <w:tcW w:w="1843" w:type="dxa"/>
            <w:vMerge/>
            <w:tcBorders>
              <w:left w:val="nil"/>
              <w:right w:val="single" w:sz="4" w:space="0" w:color="auto"/>
            </w:tcBorders>
            <w:noWrap/>
            <w:vAlign w:val="center"/>
          </w:tcPr>
          <w:p w14:paraId="521BA454" w14:textId="77777777" w:rsidR="00230160" w:rsidRPr="00B705A4" w:rsidRDefault="00230160" w:rsidP="00A260C7">
            <w:pPr>
              <w:jc w:val="center"/>
              <w:rPr>
                <w:b/>
                <w:bCs/>
                <w:color w:val="000000"/>
                <w:sz w:val="22"/>
                <w:szCs w:val="22"/>
              </w:rPr>
            </w:pPr>
          </w:p>
        </w:tc>
        <w:tc>
          <w:tcPr>
            <w:tcW w:w="160" w:type="dxa"/>
            <w:vMerge/>
            <w:vAlign w:val="center"/>
          </w:tcPr>
          <w:p w14:paraId="097BFB11" w14:textId="77777777" w:rsidR="00230160" w:rsidRPr="00B705A4" w:rsidRDefault="00230160" w:rsidP="00A260C7"/>
        </w:tc>
      </w:tr>
      <w:tr w:rsidR="00230160" w:rsidRPr="00B705A4" w14:paraId="0E7534F7" w14:textId="77777777" w:rsidTr="00F72435">
        <w:trPr>
          <w:trHeight w:val="479"/>
        </w:trPr>
        <w:tc>
          <w:tcPr>
            <w:tcW w:w="465" w:type="dxa"/>
            <w:tcBorders>
              <w:left w:val="single" w:sz="4" w:space="0" w:color="auto"/>
              <w:right w:val="single" w:sz="4" w:space="0" w:color="auto"/>
            </w:tcBorders>
          </w:tcPr>
          <w:p w14:paraId="7434DCE1" w14:textId="77777777" w:rsidR="00230160" w:rsidRPr="00B705A4" w:rsidRDefault="00230160" w:rsidP="00A260C7">
            <w:pPr>
              <w:rPr>
                <w:color w:val="000000"/>
                <w:sz w:val="22"/>
                <w:szCs w:val="22"/>
              </w:rPr>
            </w:pPr>
          </w:p>
        </w:tc>
        <w:tc>
          <w:tcPr>
            <w:tcW w:w="2365" w:type="dxa"/>
            <w:vMerge/>
            <w:tcBorders>
              <w:left w:val="single" w:sz="4" w:space="0" w:color="auto"/>
              <w:right w:val="single" w:sz="4" w:space="0" w:color="auto"/>
            </w:tcBorders>
            <w:vAlign w:val="center"/>
          </w:tcPr>
          <w:p w14:paraId="2B0A9050" w14:textId="77777777" w:rsidR="00230160" w:rsidRPr="00B705A4" w:rsidRDefault="00230160" w:rsidP="00A260C7">
            <w:pPr>
              <w:rPr>
                <w:color w:val="000000"/>
                <w:sz w:val="22"/>
                <w:szCs w:val="22"/>
              </w:rPr>
            </w:pPr>
          </w:p>
        </w:tc>
        <w:tc>
          <w:tcPr>
            <w:tcW w:w="1094" w:type="dxa"/>
            <w:vMerge/>
            <w:tcBorders>
              <w:left w:val="nil"/>
              <w:right w:val="single" w:sz="4" w:space="0" w:color="auto"/>
            </w:tcBorders>
            <w:vAlign w:val="center"/>
          </w:tcPr>
          <w:p w14:paraId="4F4F082E" w14:textId="77777777" w:rsidR="00230160" w:rsidRPr="00B705A4" w:rsidRDefault="00230160" w:rsidP="00A260C7">
            <w:pPr>
              <w:jc w:val="center"/>
              <w:rPr>
                <w:color w:val="000000"/>
                <w:sz w:val="22"/>
                <w:szCs w:val="22"/>
              </w:rPr>
            </w:pPr>
          </w:p>
        </w:tc>
        <w:tc>
          <w:tcPr>
            <w:tcW w:w="2077" w:type="dxa"/>
            <w:tcBorders>
              <w:top w:val="single" w:sz="4" w:space="0" w:color="auto"/>
              <w:left w:val="nil"/>
              <w:bottom w:val="single" w:sz="4" w:space="0" w:color="auto"/>
              <w:right w:val="single" w:sz="4" w:space="0" w:color="auto"/>
            </w:tcBorders>
            <w:vAlign w:val="center"/>
          </w:tcPr>
          <w:p w14:paraId="25F9B29E" w14:textId="77777777" w:rsidR="00230160" w:rsidRPr="00B705A4" w:rsidRDefault="00230160" w:rsidP="00A260C7">
            <w:pPr>
              <w:rPr>
                <w:color w:val="000000"/>
                <w:sz w:val="22"/>
                <w:szCs w:val="22"/>
              </w:rPr>
            </w:pPr>
            <w:r w:rsidRPr="00B705A4">
              <w:rPr>
                <w:color w:val="000000"/>
                <w:sz w:val="22"/>
                <w:szCs w:val="22"/>
              </w:rPr>
              <w:t>Stara łaźnia - 2 szt.</w:t>
            </w:r>
          </w:p>
        </w:tc>
        <w:tc>
          <w:tcPr>
            <w:tcW w:w="1649" w:type="dxa"/>
            <w:tcBorders>
              <w:top w:val="single" w:sz="4" w:space="0" w:color="auto"/>
              <w:left w:val="nil"/>
              <w:bottom w:val="single" w:sz="4" w:space="0" w:color="auto"/>
              <w:right w:val="single" w:sz="4" w:space="0" w:color="auto"/>
            </w:tcBorders>
            <w:vAlign w:val="center"/>
          </w:tcPr>
          <w:p w14:paraId="77460C12" w14:textId="436FB966" w:rsidR="00230160" w:rsidRPr="00B705A4" w:rsidRDefault="00230160" w:rsidP="00A260C7">
            <w:pPr>
              <w:jc w:val="center"/>
              <w:rPr>
                <w:color w:val="000000"/>
                <w:sz w:val="22"/>
                <w:szCs w:val="22"/>
              </w:rPr>
            </w:pPr>
            <w:r w:rsidRPr="00B705A4">
              <w:rPr>
                <w:color w:val="000000"/>
                <w:sz w:val="22"/>
                <w:szCs w:val="22"/>
              </w:rPr>
              <w:t xml:space="preserve">3 x miesiąc </w:t>
            </w:r>
            <w:r w:rsidR="005C773F" w:rsidRPr="00B705A4">
              <w:rPr>
                <w:color w:val="000000"/>
                <w:sz w:val="22"/>
                <w:szCs w:val="22"/>
              </w:rPr>
              <w:t xml:space="preserve"> (razem 6)</w:t>
            </w:r>
          </w:p>
        </w:tc>
        <w:tc>
          <w:tcPr>
            <w:tcW w:w="1843" w:type="dxa"/>
            <w:vMerge/>
            <w:tcBorders>
              <w:left w:val="nil"/>
              <w:right w:val="single" w:sz="4" w:space="0" w:color="auto"/>
            </w:tcBorders>
            <w:noWrap/>
            <w:vAlign w:val="center"/>
          </w:tcPr>
          <w:p w14:paraId="554A02FA" w14:textId="77777777" w:rsidR="00230160" w:rsidRPr="00B705A4" w:rsidRDefault="00230160" w:rsidP="00A260C7">
            <w:pPr>
              <w:jc w:val="center"/>
              <w:rPr>
                <w:b/>
                <w:bCs/>
                <w:color w:val="000000"/>
                <w:sz w:val="22"/>
                <w:szCs w:val="22"/>
              </w:rPr>
            </w:pPr>
          </w:p>
        </w:tc>
        <w:tc>
          <w:tcPr>
            <w:tcW w:w="160" w:type="dxa"/>
            <w:vMerge/>
            <w:vAlign w:val="center"/>
          </w:tcPr>
          <w:p w14:paraId="13611527" w14:textId="77777777" w:rsidR="00230160" w:rsidRPr="00B705A4" w:rsidRDefault="00230160" w:rsidP="00A260C7"/>
        </w:tc>
      </w:tr>
      <w:tr w:rsidR="00230160" w:rsidRPr="00B705A4" w14:paraId="740BB3C0" w14:textId="77777777" w:rsidTr="00F72435">
        <w:trPr>
          <w:trHeight w:val="418"/>
        </w:trPr>
        <w:tc>
          <w:tcPr>
            <w:tcW w:w="465" w:type="dxa"/>
            <w:tcBorders>
              <w:left w:val="single" w:sz="4" w:space="0" w:color="auto"/>
              <w:right w:val="single" w:sz="4" w:space="0" w:color="auto"/>
            </w:tcBorders>
          </w:tcPr>
          <w:p w14:paraId="417D9942" w14:textId="77777777" w:rsidR="00230160" w:rsidRPr="00B705A4" w:rsidRDefault="00230160" w:rsidP="00A260C7">
            <w:pPr>
              <w:rPr>
                <w:color w:val="000000"/>
                <w:sz w:val="22"/>
                <w:szCs w:val="22"/>
              </w:rPr>
            </w:pPr>
          </w:p>
        </w:tc>
        <w:tc>
          <w:tcPr>
            <w:tcW w:w="2365" w:type="dxa"/>
            <w:vMerge/>
            <w:tcBorders>
              <w:left w:val="single" w:sz="4" w:space="0" w:color="auto"/>
              <w:right w:val="single" w:sz="4" w:space="0" w:color="auto"/>
            </w:tcBorders>
            <w:vAlign w:val="center"/>
          </w:tcPr>
          <w:p w14:paraId="0A6D554B" w14:textId="77777777" w:rsidR="00230160" w:rsidRPr="00B705A4" w:rsidRDefault="00230160" w:rsidP="00A260C7">
            <w:pPr>
              <w:rPr>
                <w:color w:val="000000"/>
                <w:sz w:val="22"/>
                <w:szCs w:val="22"/>
              </w:rPr>
            </w:pPr>
          </w:p>
        </w:tc>
        <w:tc>
          <w:tcPr>
            <w:tcW w:w="1094" w:type="dxa"/>
            <w:vMerge/>
            <w:tcBorders>
              <w:left w:val="nil"/>
              <w:right w:val="single" w:sz="4" w:space="0" w:color="auto"/>
            </w:tcBorders>
            <w:vAlign w:val="center"/>
          </w:tcPr>
          <w:p w14:paraId="1F6DC955" w14:textId="77777777" w:rsidR="00230160" w:rsidRPr="00B705A4" w:rsidRDefault="00230160" w:rsidP="00A260C7">
            <w:pPr>
              <w:jc w:val="center"/>
              <w:rPr>
                <w:color w:val="000000"/>
                <w:sz w:val="22"/>
                <w:szCs w:val="22"/>
              </w:rPr>
            </w:pPr>
          </w:p>
        </w:tc>
        <w:tc>
          <w:tcPr>
            <w:tcW w:w="2077" w:type="dxa"/>
            <w:tcBorders>
              <w:top w:val="single" w:sz="4" w:space="0" w:color="auto"/>
              <w:left w:val="nil"/>
              <w:bottom w:val="single" w:sz="4" w:space="0" w:color="auto"/>
              <w:right w:val="single" w:sz="4" w:space="0" w:color="auto"/>
            </w:tcBorders>
            <w:vAlign w:val="center"/>
          </w:tcPr>
          <w:p w14:paraId="51D1865D" w14:textId="77777777" w:rsidR="00230160" w:rsidRPr="00B705A4" w:rsidRDefault="00230160" w:rsidP="00A260C7">
            <w:pPr>
              <w:rPr>
                <w:color w:val="000000"/>
                <w:sz w:val="22"/>
                <w:szCs w:val="22"/>
              </w:rPr>
            </w:pPr>
            <w:r w:rsidRPr="00B705A4">
              <w:rPr>
                <w:color w:val="000000"/>
                <w:sz w:val="22"/>
                <w:szCs w:val="22"/>
              </w:rPr>
              <w:t>Suwnica - 1 szt.</w:t>
            </w:r>
          </w:p>
        </w:tc>
        <w:tc>
          <w:tcPr>
            <w:tcW w:w="1649" w:type="dxa"/>
            <w:tcBorders>
              <w:top w:val="single" w:sz="4" w:space="0" w:color="auto"/>
              <w:left w:val="nil"/>
              <w:bottom w:val="single" w:sz="4" w:space="0" w:color="auto"/>
              <w:right w:val="single" w:sz="4" w:space="0" w:color="auto"/>
            </w:tcBorders>
            <w:vAlign w:val="center"/>
          </w:tcPr>
          <w:p w14:paraId="6E1C785F" w14:textId="77777777" w:rsidR="00230160" w:rsidRPr="00B705A4" w:rsidRDefault="00230160" w:rsidP="00A260C7">
            <w:pPr>
              <w:jc w:val="center"/>
              <w:rPr>
                <w:color w:val="000000"/>
                <w:sz w:val="22"/>
                <w:szCs w:val="22"/>
              </w:rPr>
            </w:pPr>
            <w:r w:rsidRPr="00B705A4">
              <w:rPr>
                <w:color w:val="000000"/>
                <w:sz w:val="22"/>
                <w:szCs w:val="22"/>
              </w:rPr>
              <w:t xml:space="preserve">1 x miesiąc </w:t>
            </w:r>
          </w:p>
        </w:tc>
        <w:tc>
          <w:tcPr>
            <w:tcW w:w="1843" w:type="dxa"/>
            <w:vMerge/>
            <w:tcBorders>
              <w:left w:val="nil"/>
              <w:right w:val="single" w:sz="4" w:space="0" w:color="auto"/>
            </w:tcBorders>
            <w:noWrap/>
            <w:vAlign w:val="center"/>
          </w:tcPr>
          <w:p w14:paraId="5542C581" w14:textId="77777777" w:rsidR="00230160" w:rsidRPr="00B705A4" w:rsidRDefault="00230160" w:rsidP="00A260C7">
            <w:pPr>
              <w:jc w:val="center"/>
              <w:rPr>
                <w:b/>
                <w:bCs/>
                <w:color w:val="000000"/>
                <w:sz w:val="22"/>
                <w:szCs w:val="22"/>
              </w:rPr>
            </w:pPr>
          </w:p>
        </w:tc>
        <w:tc>
          <w:tcPr>
            <w:tcW w:w="160" w:type="dxa"/>
            <w:vMerge/>
            <w:vAlign w:val="center"/>
          </w:tcPr>
          <w:p w14:paraId="7D9FBC67" w14:textId="77777777" w:rsidR="00230160" w:rsidRPr="00B705A4" w:rsidRDefault="00230160" w:rsidP="00A260C7"/>
        </w:tc>
      </w:tr>
      <w:tr w:rsidR="00230160" w:rsidRPr="00B705A4" w14:paraId="09AEB2B6" w14:textId="77777777" w:rsidTr="00F72435">
        <w:trPr>
          <w:trHeight w:val="409"/>
        </w:trPr>
        <w:tc>
          <w:tcPr>
            <w:tcW w:w="465" w:type="dxa"/>
            <w:tcBorders>
              <w:left w:val="single" w:sz="4" w:space="0" w:color="auto"/>
              <w:bottom w:val="single" w:sz="4" w:space="0" w:color="auto"/>
              <w:right w:val="single" w:sz="4" w:space="0" w:color="auto"/>
            </w:tcBorders>
          </w:tcPr>
          <w:p w14:paraId="7FFBC229" w14:textId="77777777" w:rsidR="00230160" w:rsidRPr="00B705A4" w:rsidRDefault="00230160" w:rsidP="00A260C7">
            <w:pPr>
              <w:rPr>
                <w:color w:val="000000"/>
                <w:sz w:val="22"/>
                <w:szCs w:val="22"/>
              </w:rPr>
            </w:pPr>
          </w:p>
        </w:tc>
        <w:tc>
          <w:tcPr>
            <w:tcW w:w="2365" w:type="dxa"/>
            <w:vMerge/>
            <w:tcBorders>
              <w:left w:val="single" w:sz="4" w:space="0" w:color="auto"/>
              <w:bottom w:val="single" w:sz="4" w:space="0" w:color="auto"/>
              <w:right w:val="single" w:sz="4" w:space="0" w:color="auto"/>
            </w:tcBorders>
            <w:vAlign w:val="center"/>
          </w:tcPr>
          <w:p w14:paraId="78549102" w14:textId="77777777" w:rsidR="00230160" w:rsidRPr="00B705A4" w:rsidRDefault="00230160" w:rsidP="00A260C7">
            <w:pPr>
              <w:rPr>
                <w:color w:val="000000"/>
                <w:sz w:val="22"/>
                <w:szCs w:val="22"/>
              </w:rPr>
            </w:pPr>
          </w:p>
        </w:tc>
        <w:tc>
          <w:tcPr>
            <w:tcW w:w="1094" w:type="dxa"/>
            <w:vMerge/>
            <w:tcBorders>
              <w:left w:val="nil"/>
              <w:bottom w:val="single" w:sz="4" w:space="0" w:color="auto"/>
              <w:right w:val="single" w:sz="4" w:space="0" w:color="auto"/>
            </w:tcBorders>
            <w:vAlign w:val="center"/>
          </w:tcPr>
          <w:p w14:paraId="5F4BEC24" w14:textId="77777777" w:rsidR="00230160" w:rsidRPr="00B705A4" w:rsidRDefault="00230160" w:rsidP="00A260C7">
            <w:pPr>
              <w:jc w:val="center"/>
              <w:rPr>
                <w:color w:val="000000"/>
                <w:sz w:val="22"/>
                <w:szCs w:val="22"/>
              </w:rPr>
            </w:pPr>
          </w:p>
        </w:tc>
        <w:tc>
          <w:tcPr>
            <w:tcW w:w="2077" w:type="dxa"/>
            <w:tcBorders>
              <w:top w:val="single" w:sz="4" w:space="0" w:color="auto"/>
              <w:left w:val="nil"/>
              <w:bottom w:val="single" w:sz="4" w:space="0" w:color="auto"/>
              <w:right w:val="single" w:sz="4" w:space="0" w:color="auto"/>
            </w:tcBorders>
            <w:vAlign w:val="center"/>
          </w:tcPr>
          <w:p w14:paraId="5EB98C3D" w14:textId="77777777" w:rsidR="00230160" w:rsidRPr="00B705A4" w:rsidRDefault="00230160" w:rsidP="00A260C7">
            <w:pPr>
              <w:rPr>
                <w:color w:val="000000"/>
                <w:sz w:val="22"/>
                <w:szCs w:val="22"/>
              </w:rPr>
            </w:pPr>
            <w:r w:rsidRPr="00B705A4">
              <w:rPr>
                <w:color w:val="000000"/>
                <w:sz w:val="22"/>
                <w:szCs w:val="22"/>
              </w:rPr>
              <w:t>Szyb Szewczyk - 1 szt.</w:t>
            </w:r>
          </w:p>
          <w:p w14:paraId="7EAF0900" w14:textId="7C7295FE" w:rsidR="005C773F" w:rsidRPr="00B705A4" w:rsidRDefault="005C773F" w:rsidP="00A260C7">
            <w:pPr>
              <w:rPr>
                <w:color w:val="000000"/>
                <w:sz w:val="22"/>
                <w:szCs w:val="22"/>
              </w:rPr>
            </w:pPr>
            <w:proofErr w:type="spellStart"/>
            <w:r w:rsidRPr="00B705A4">
              <w:rPr>
                <w:color w:val="000000"/>
                <w:sz w:val="22"/>
                <w:szCs w:val="22"/>
              </w:rPr>
              <w:t>Paczkowalnia</w:t>
            </w:r>
            <w:proofErr w:type="spellEnd"/>
            <w:r w:rsidRPr="00B705A4">
              <w:rPr>
                <w:color w:val="000000"/>
                <w:sz w:val="22"/>
                <w:szCs w:val="22"/>
              </w:rPr>
              <w:t xml:space="preserve">  1szt.</w:t>
            </w:r>
          </w:p>
        </w:tc>
        <w:tc>
          <w:tcPr>
            <w:tcW w:w="1649" w:type="dxa"/>
            <w:tcBorders>
              <w:top w:val="single" w:sz="4" w:space="0" w:color="auto"/>
              <w:left w:val="nil"/>
              <w:bottom w:val="single" w:sz="4" w:space="0" w:color="auto"/>
              <w:right w:val="single" w:sz="4" w:space="0" w:color="auto"/>
            </w:tcBorders>
            <w:vAlign w:val="center"/>
          </w:tcPr>
          <w:p w14:paraId="1797FF2F" w14:textId="77777777" w:rsidR="00230160" w:rsidRPr="00B705A4" w:rsidRDefault="00230160" w:rsidP="00A260C7">
            <w:pPr>
              <w:jc w:val="center"/>
              <w:rPr>
                <w:color w:val="000000"/>
                <w:sz w:val="22"/>
                <w:szCs w:val="22"/>
              </w:rPr>
            </w:pPr>
            <w:r w:rsidRPr="00B705A4">
              <w:rPr>
                <w:color w:val="000000"/>
                <w:sz w:val="22"/>
                <w:szCs w:val="22"/>
              </w:rPr>
              <w:t xml:space="preserve">10 x miesiąc </w:t>
            </w:r>
          </w:p>
          <w:p w14:paraId="61B40682" w14:textId="77777777" w:rsidR="005C773F" w:rsidRPr="00B705A4" w:rsidRDefault="005C773F" w:rsidP="00A260C7">
            <w:pPr>
              <w:jc w:val="center"/>
              <w:rPr>
                <w:color w:val="000000"/>
                <w:sz w:val="22"/>
                <w:szCs w:val="22"/>
              </w:rPr>
            </w:pPr>
          </w:p>
          <w:p w14:paraId="1BF942BB" w14:textId="09D51E0F" w:rsidR="005C773F" w:rsidRPr="00B705A4" w:rsidRDefault="005C773F" w:rsidP="00A260C7">
            <w:pPr>
              <w:jc w:val="center"/>
              <w:rPr>
                <w:color w:val="000000"/>
                <w:sz w:val="22"/>
                <w:szCs w:val="22"/>
              </w:rPr>
            </w:pPr>
            <w:r w:rsidRPr="00B705A4">
              <w:rPr>
                <w:color w:val="000000"/>
                <w:sz w:val="22"/>
                <w:szCs w:val="22"/>
              </w:rPr>
              <w:t>2 x miesiąc</w:t>
            </w:r>
          </w:p>
        </w:tc>
        <w:tc>
          <w:tcPr>
            <w:tcW w:w="1843" w:type="dxa"/>
            <w:vMerge/>
            <w:tcBorders>
              <w:left w:val="nil"/>
              <w:bottom w:val="single" w:sz="4" w:space="0" w:color="auto"/>
              <w:right w:val="single" w:sz="4" w:space="0" w:color="auto"/>
            </w:tcBorders>
            <w:noWrap/>
            <w:vAlign w:val="center"/>
          </w:tcPr>
          <w:p w14:paraId="4481D1FB" w14:textId="77777777" w:rsidR="00230160" w:rsidRPr="00B705A4" w:rsidRDefault="00230160" w:rsidP="00A260C7">
            <w:pPr>
              <w:jc w:val="center"/>
              <w:rPr>
                <w:b/>
                <w:bCs/>
                <w:color w:val="000000"/>
                <w:sz w:val="22"/>
                <w:szCs w:val="22"/>
              </w:rPr>
            </w:pPr>
          </w:p>
        </w:tc>
        <w:tc>
          <w:tcPr>
            <w:tcW w:w="160" w:type="dxa"/>
            <w:vMerge/>
            <w:vAlign w:val="center"/>
          </w:tcPr>
          <w:p w14:paraId="4361600D" w14:textId="77777777" w:rsidR="00230160" w:rsidRPr="00B705A4" w:rsidRDefault="00230160" w:rsidP="00A260C7"/>
        </w:tc>
      </w:tr>
      <w:tr w:rsidR="005C773F" w:rsidRPr="00B705A4" w14:paraId="170A2447" w14:textId="77777777" w:rsidTr="005C773F">
        <w:trPr>
          <w:trHeight w:val="526"/>
        </w:trPr>
        <w:tc>
          <w:tcPr>
            <w:tcW w:w="465" w:type="dxa"/>
            <w:vMerge w:val="restart"/>
            <w:tcBorders>
              <w:top w:val="single" w:sz="4" w:space="0" w:color="auto"/>
              <w:left w:val="single" w:sz="4" w:space="0" w:color="auto"/>
              <w:right w:val="single" w:sz="4" w:space="0" w:color="auto"/>
            </w:tcBorders>
            <w:vAlign w:val="center"/>
          </w:tcPr>
          <w:p w14:paraId="0E0A9762" w14:textId="77777777" w:rsidR="005C773F" w:rsidRPr="00B705A4" w:rsidRDefault="005C773F" w:rsidP="00A260C7">
            <w:pPr>
              <w:rPr>
                <w:color w:val="000000"/>
                <w:sz w:val="22"/>
                <w:szCs w:val="22"/>
              </w:rPr>
            </w:pPr>
            <w:r w:rsidRPr="00B705A4">
              <w:rPr>
                <w:color w:val="000000"/>
                <w:sz w:val="22"/>
                <w:szCs w:val="22"/>
              </w:rPr>
              <w:lastRenderedPageBreak/>
              <w:t>3</w:t>
            </w:r>
          </w:p>
        </w:tc>
        <w:tc>
          <w:tcPr>
            <w:tcW w:w="2365" w:type="dxa"/>
            <w:vMerge w:val="restart"/>
            <w:tcBorders>
              <w:top w:val="single" w:sz="4" w:space="0" w:color="auto"/>
              <w:left w:val="single" w:sz="4" w:space="0" w:color="auto"/>
              <w:right w:val="single" w:sz="4" w:space="0" w:color="auto"/>
            </w:tcBorders>
            <w:vAlign w:val="center"/>
            <w:hideMark/>
          </w:tcPr>
          <w:p w14:paraId="475E44F8" w14:textId="77777777" w:rsidR="005C773F" w:rsidRPr="00B705A4" w:rsidRDefault="005C773F" w:rsidP="00A260C7">
            <w:pPr>
              <w:rPr>
                <w:sz w:val="22"/>
                <w:szCs w:val="22"/>
              </w:rPr>
            </w:pPr>
            <w:r w:rsidRPr="00B705A4">
              <w:rPr>
                <w:sz w:val="22"/>
                <w:szCs w:val="22"/>
              </w:rPr>
              <w:t>Papier i tektura/Opakowania z papieru i tektury</w:t>
            </w:r>
          </w:p>
          <w:p w14:paraId="0688CB0B" w14:textId="77777777" w:rsidR="005C773F" w:rsidRPr="00B705A4" w:rsidRDefault="005C773F" w:rsidP="00A260C7">
            <w:pPr>
              <w:rPr>
                <w:bCs/>
                <w:iCs/>
                <w:sz w:val="22"/>
                <w:szCs w:val="22"/>
              </w:rPr>
            </w:pPr>
            <w:r w:rsidRPr="00B705A4">
              <w:rPr>
                <w:bCs/>
                <w:iCs/>
                <w:sz w:val="22"/>
                <w:szCs w:val="22"/>
              </w:rPr>
              <w:t>kod odpadu:</w:t>
            </w:r>
          </w:p>
          <w:p w14:paraId="48E21C85" w14:textId="77777777" w:rsidR="005C773F" w:rsidRPr="00B705A4" w:rsidRDefault="005C773F" w:rsidP="00A260C7">
            <w:pPr>
              <w:rPr>
                <w:sz w:val="22"/>
                <w:szCs w:val="22"/>
              </w:rPr>
            </w:pPr>
            <w:r w:rsidRPr="00B705A4">
              <w:rPr>
                <w:b/>
                <w:bCs/>
                <w:iCs/>
                <w:sz w:val="22"/>
                <w:szCs w:val="22"/>
              </w:rPr>
              <w:t>20 01 01/15 01 01</w:t>
            </w:r>
          </w:p>
        </w:tc>
        <w:tc>
          <w:tcPr>
            <w:tcW w:w="1094" w:type="dxa"/>
            <w:vMerge w:val="restart"/>
            <w:tcBorders>
              <w:top w:val="nil"/>
              <w:left w:val="nil"/>
              <w:right w:val="single" w:sz="4" w:space="0" w:color="auto"/>
            </w:tcBorders>
            <w:vAlign w:val="center"/>
            <w:hideMark/>
          </w:tcPr>
          <w:p w14:paraId="256CE4A6" w14:textId="77777777" w:rsidR="005C773F" w:rsidRPr="00B705A4" w:rsidRDefault="005C773F" w:rsidP="00A260C7">
            <w:pPr>
              <w:jc w:val="center"/>
              <w:rPr>
                <w:color w:val="000000"/>
                <w:sz w:val="22"/>
                <w:szCs w:val="22"/>
              </w:rPr>
            </w:pPr>
            <w:r w:rsidRPr="00B705A4">
              <w:rPr>
                <w:color w:val="000000"/>
                <w:sz w:val="22"/>
                <w:szCs w:val="22"/>
              </w:rPr>
              <w:t>1 100 l</w:t>
            </w:r>
            <w:r w:rsidRPr="00B705A4">
              <w:rPr>
                <w:color w:val="000000"/>
                <w:sz w:val="22"/>
                <w:szCs w:val="22"/>
              </w:rPr>
              <w:br/>
              <w:t>(1,1 m3)</w:t>
            </w:r>
          </w:p>
        </w:tc>
        <w:tc>
          <w:tcPr>
            <w:tcW w:w="2077" w:type="dxa"/>
            <w:tcBorders>
              <w:top w:val="nil"/>
              <w:left w:val="nil"/>
              <w:bottom w:val="single" w:sz="4" w:space="0" w:color="auto"/>
              <w:right w:val="single" w:sz="4" w:space="0" w:color="auto"/>
            </w:tcBorders>
            <w:vAlign w:val="center"/>
            <w:hideMark/>
          </w:tcPr>
          <w:p w14:paraId="5D8C6EF9" w14:textId="77777777" w:rsidR="005C773F" w:rsidRPr="00B705A4" w:rsidRDefault="005C773F" w:rsidP="00A260C7">
            <w:pPr>
              <w:rPr>
                <w:color w:val="000000"/>
                <w:sz w:val="22"/>
                <w:szCs w:val="22"/>
              </w:rPr>
            </w:pPr>
            <w:r w:rsidRPr="00B705A4">
              <w:rPr>
                <w:color w:val="000000"/>
                <w:sz w:val="22"/>
                <w:szCs w:val="22"/>
              </w:rPr>
              <w:t>Stacja ratownicza - 1 szt.</w:t>
            </w:r>
          </w:p>
        </w:tc>
        <w:tc>
          <w:tcPr>
            <w:tcW w:w="1649" w:type="dxa"/>
            <w:tcBorders>
              <w:top w:val="nil"/>
              <w:left w:val="nil"/>
              <w:bottom w:val="single" w:sz="4" w:space="0" w:color="auto"/>
              <w:right w:val="single" w:sz="4" w:space="0" w:color="auto"/>
            </w:tcBorders>
            <w:vAlign w:val="center"/>
            <w:hideMark/>
          </w:tcPr>
          <w:p w14:paraId="6F8A28E9" w14:textId="0DF62CDD" w:rsidR="005C773F" w:rsidRPr="00B705A4" w:rsidRDefault="005C773F" w:rsidP="00A260C7">
            <w:pPr>
              <w:jc w:val="center"/>
              <w:rPr>
                <w:color w:val="000000"/>
                <w:sz w:val="22"/>
                <w:szCs w:val="22"/>
              </w:rPr>
            </w:pPr>
            <w:r w:rsidRPr="00B705A4">
              <w:rPr>
                <w:color w:val="000000"/>
                <w:sz w:val="22"/>
                <w:szCs w:val="22"/>
              </w:rPr>
              <w:t xml:space="preserve">1 x miesiąc   </w:t>
            </w:r>
          </w:p>
        </w:tc>
        <w:tc>
          <w:tcPr>
            <w:tcW w:w="1843" w:type="dxa"/>
            <w:vMerge w:val="restart"/>
            <w:tcBorders>
              <w:top w:val="nil"/>
              <w:left w:val="nil"/>
              <w:right w:val="single" w:sz="4" w:space="0" w:color="auto"/>
            </w:tcBorders>
            <w:vAlign w:val="center"/>
            <w:hideMark/>
          </w:tcPr>
          <w:p w14:paraId="22506669" w14:textId="0EADC9AA" w:rsidR="005C773F" w:rsidRPr="00B705A4" w:rsidRDefault="00A32254" w:rsidP="00A260C7">
            <w:pPr>
              <w:jc w:val="center"/>
              <w:rPr>
                <w:b/>
                <w:bCs/>
                <w:color w:val="000000"/>
                <w:sz w:val="22"/>
                <w:szCs w:val="22"/>
              </w:rPr>
            </w:pPr>
            <w:r w:rsidRPr="00B705A4">
              <w:rPr>
                <w:b/>
                <w:bCs/>
                <w:color w:val="000000"/>
                <w:sz w:val="22"/>
                <w:szCs w:val="22"/>
              </w:rPr>
              <w:t>3</w:t>
            </w:r>
          </w:p>
        </w:tc>
        <w:tc>
          <w:tcPr>
            <w:tcW w:w="160" w:type="dxa"/>
            <w:vMerge w:val="restart"/>
            <w:vAlign w:val="center"/>
            <w:hideMark/>
          </w:tcPr>
          <w:p w14:paraId="0175960D" w14:textId="77777777" w:rsidR="005C773F" w:rsidRPr="00B705A4" w:rsidRDefault="005C773F" w:rsidP="00A260C7"/>
        </w:tc>
      </w:tr>
      <w:tr w:rsidR="005C773F" w:rsidRPr="00B705A4" w14:paraId="6FA82090" w14:textId="77777777" w:rsidTr="005C773F">
        <w:trPr>
          <w:trHeight w:val="526"/>
        </w:trPr>
        <w:tc>
          <w:tcPr>
            <w:tcW w:w="465" w:type="dxa"/>
            <w:vMerge/>
            <w:tcBorders>
              <w:left w:val="single" w:sz="4" w:space="0" w:color="auto"/>
              <w:bottom w:val="single" w:sz="4" w:space="0" w:color="auto"/>
              <w:right w:val="single" w:sz="4" w:space="0" w:color="auto"/>
            </w:tcBorders>
            <w:vAlign w:val="center"/>
          </w:tcPr>
          <w:p w14:paraId="3F70DE97" w14:textId="77777777" w:rsidR="005C773F" w:rsidRPr="00B705A4" w:rsidRDefault="005C773F" w:rsidP="00A260C7">
            <w:pPr>
              <w:rPr>
                <w:color w:val="000000"/>
                <w:sz w:val="22"/>
                <w:szCs w:val="22"/>
              </w:rPr>
            </w:pPr>
          </w:p>
        </w:tc>
        <w:tc>
          <w:tcPr>
            <w:tcW w:w="2365" w:type="dxa"/>
            <w:vMerge/>
            <w:tcBorders>
              <w:left w:val="single" w:sz="4" w:space="0" w:color="auto"/>
              <w:bottom w:val="single" w:sz="4" w:space="0" w:color="auto"/>
              <w:right w:val="single" w:sz="4" w:space="0" w:color="auto"/>
            </w:tcBorders>
            <w:vAlign w:val="center"/>
          </w:tcPr>
          <w:p w14:paraId="68181C32" w14:textId="77777777" w:rsidR="005C773F" w:rsidRPr="00B705A4" w:rsidRDefault="005C773F" w:rsidP="00A260C7">
            <w:pPr>
              <w:rPr>
                <w:sz w:val="22"/>
                <w:szCs w:val="22"/>
              </w:rPr>
            </w:pPr>
          </w:p>
        </w:tc>
        <w:tc>
          <w:tcPr>
            <w:tcW w:w="1094" w:type="dxa"/>
            <w:vMerge/>
            <w:tcBorders>
              <w:left w:val="nil"/>
              <w:bottom w:val="single" w:sz="4" w:space="0" w:color="auto"/>
              <w:right w:val="single" w:sz="4" w:space="0" w:color="auto"/>
            </w:tcBorders>
            <w:vAlign w:val="center"/>
          </w:tcPr>
          <w:p w14:paraId="7FFEA618" w14:textId="77777777" w:rsidR="005C773F" w:rsidRPr="00B705A4" w:rsidRDefault="005C773F" w:rsidP="00A260C7">
            <w:pPr>
              <w:jc w:val="center"/>
              <w:rPr>
                <w:color w:val="000000"/>
                <w:sz w:val="22"/>
                <w:szCs w:val="22"/>
              </w:rPr>
            </w:pPr>
          </w:p>
        </w:tc>
        <w:tc>
          <w:tcPr>
            <w:tcW w:w="2077" w:type="dxa"/>
            <w:tcBorders>
              <w:top w:val="nil"/>
              <w:left w:val="nil"/>
              <w:bottom w:val="single" w:sz="4" w:space="0" w:color="auto"/>
              <w:right w:val="single" w:sz="4" w:space="0" w:color="auto"/>
            </w:tcBorders>
            <w:vAlign w:val="center"/>
          </w:tcPr>
          <w:p w14:paraId="6736D131" w14:textId="7D4C66D6" w:rsidR="005C773F" w:rsidRPr="00B705A4" w:rsidRDefault="005C773F" w:rsidP="00A260C7">
            <w:pPr>
              <w:rPr>
                <w:color w:val="000000"/>
                <w:sz w:val="22"/>
                <w:szCs w:val="22"/>
              </w:rPr>
            </w:pPr>
            <w:proofErr w:type="spellStart"/>
            <w:r w:rsidRPr="00B705A4">
              <w:rPr>
                <w:color w:val="000000"/>
                <w:sz w:val="22"/>
                <w:szCs w:val="22"/>
              </w:rPr>
              <w:t>Paczkowalnia</w:t>
            </w:r>
            <w:proofErr w:type="spellEnd"/>
            <w:r w:rsidRPr="00B705A4">
              <w:rPr>
                <w:color w:val="000000"/>
                <w:sz w:val="22"/>
                <w:szCs w:val="22"/>
              </w:rPr>
              <w:t xml:space="preserve"> </w:t>
            </w:r>
            <w:r w:rsidR="00A32254" w:rsidRPr="00B705A4">
              <w:rPr>
                <w:color w:val="000000"/>
                <w:sz w:val="22"/>
                <w:szCs w:val="22"/>
              </w:rPr>
              <w:t xml:space="preserve">2 </w:t>
            </w:r>
            <w:proofErr w:type="spellStart"/>
            <w:r w:rsidRPr="00B705A4">
              <w:rPr>
                <w:color w:val="000000"/>
                <w:sz w:val="22"/>
                <w:szCs w:val="22"/>
              </w:rPr>
              <w:t>szt</w:t>
            </w:r>
            <w:proofErr w:type="spellEnd"/>
          </w:p>
        </w:tc>
        <w:tc>
          <w:tcPr>
            <w:tcW w:w="1649" w:type="dxa"/>
            <w:tcBorders>
              <w:top w:val="single" w:sz="4" w:space="0" w:color="auto"/>
              <w:left w:val="nil"/>
              <w:bottom w:val="single" w:sz="4" w:space="0" w:color="auto"/>
              <w:right w:val="single" w:sz="4" w:space="0" w:color="auto"/>
            </w:tcBorders>
            <w:vAlign w:val="center"/>
          </w:tcPr>
          <w:p w14:paraId="3D0422FC" w14:textId="6ABE8DCE" w:rsidR="005C773F" w:rsidRPr="00B705A4" w:rsidRDefault="005C773F" w:rsidP="00A260C7">
            <w:pPr>
              <w:jc w:val="center"/>
              <w:rPr>
                <w:color w:val="000000"/>
                <w:sz w:val="22"/>
                <w:szCs w:val="22"/>
              </w:rPr>
            </w:pPr>
            <w:r w:rsidRPr="00B705A4">
              <w:rPr>
                <w:color w:val="000000"/>
                <w:sz w:val="22"/>
                <w:szCs w:val="22"/>
              </w:rPr>
              <w:t xml:space="preserve">1 x miesiąc   </w:t>
            </w:r>
          </w:p>
        </w:tc>
        <w:tc>
          <w:tcPr>
            <w:tcW w:w="1843" w:type="dxa"/>
            <w:vMerge/>
            <w:tcBorders>
              <w:left w:val="nil"/>
              <w:bottom w:val="single" w:sz="4" w:space="0" w:color="auto"/>
              <w:right w:val="single" w:sz="4" w:space="0" w:color="auto"/>
            </w:tcBorders>
            <w:vAlign w:val="center"/>
          </w:tcPr>
          <w:p w14:paraId="62BF03BF" w14:textId="77777777" w:rsidR="005C773F" w:rsidRPr="00B705A4" w:rsidRDefault="005C773F" w:rsidP="00A260C7">
            <w:pPr>
              <w:jc w:val="center"/>
              <w:rPr>
                <w:b/>
                <w:bCs/>
                <w:color w:val="000000"/>
                <w:sz w:val="22"/>
                <w:szCs w:val="22"/>
              </w:rPr>
            </w:pPr>
          </w:p>
        </w:tc>
        <w:tc>
          <w:tcPr>
            <w:tcW w:w="160" w:type="dxa"/>
            <w:vMerge/>
            <w:vAlign w:val="center"/>
          </w:tcPr>
          <w:p w14:paraId="54FFAD4C" w14:textId="77777777" w:rsidR="005C773F" w:rsidRPr="00B705A4" w:rsidRDefault="005C773F" w:rsidP="00A260C7"/>
        </w:tc>
      </w:tr>
      <w:tr w:rsidR="00F72435" w:rsidRPr="00B705A4" w14:paraId="266D75A8" w14:textId="77777777" w:rsidTr="00F72435">
        <w:trPr>
          <w:trHeight w:val="502"/>
        </w:trPr>
        <w:tc>
          <w:tcPr>
            <w:tcW w:w="465" w:type="dxa"/>
            <w:vMerge w:val="restart"/>
            <w:tcBorders>
              <w:top w:val="single" w:sz="4" w:space="0" w:color="auto"/>
              <w:left w:val="single" w:sz="4" w:space="0" w:color="auto"/>
              <w:right w:val="single" w:sz="4" w:space="0" w:color="auto"/>
            </w:tcBorders>
            <w:vAlign w:val="center"/>
          </w:tcPr>
          <w:p w14:paraId="7B1E6A11" w14:textId="77777777" w:rsidR="00F72435" w:rsidRPr="00B705A4" w:rsidRDefault="00F72435" w:rsidP="00A260C7">
            <w:pPr>
              <w:rPr>
                <w:color w:val="000000"/>
                <w:sz w:val="22"/>
                <w:szCs w:val="22"/>
              </w:rPr>
            </w:pPr>
            <w:r w:rsidRPr="00B705A4">
              <w:rPr>
                <w:color w:val="000000"/>
                <w:sz w:val="22"/>
                <w:szCs w:val="22"/>
              </w:rPr>
              <w:t>4</w:t>
            </w:r>
          </w:p>
        </w:tc>
        <w:tc>
          <w:tcPr>
            <w:tcW w:w="2365" w:type="dxa"/>
            <w:vMerge w:val="restart"/>
            <w:tcBorders>
              <w:top w:val="single" w:sz="4" w:space="0" w:color="auto"/>
              <w:left w:val="single" w:sz="4" w:space="0" w:color="auto"/>
              <w:right w:val="single" w:sz="4" w:space="0" w:color="auto"/>
            </w:tcBorders>
            <w:vAlign w:val="center"/>
            <w:hideMark/>
          </w:tcPr>
          <w:p w14:paraId="58D8154F" w14:textId="77777777" w:rsidR="00F72435" w:rsidRPr="00B705A4" w:rsidRDefault="00F72435" w:rsidP="00A260C7">
            <w:pPr>
              <w:rPr>
                <w:sz w:val="22"/>
                <w:szCs w:val="22"/>
              </w:rPr>
            </w:pPr>
            <w:r w:rsidRPr="00B705A4">
              <w:rPr>
                <w:sz w:val="22"/>
                <w:szCs w:val="22"/>
              </w:rPr>
              <w:t>Tworzywa sztuczne/Opakowania z tworzyw sztucznych</w:t>
            </w:r>
          </w:p>
          <w:p w14:paraId="74B654FB" w14:textId="77777777" w:rsidR="00F72435" w:rsidRPr="00B705A4" w:rsidRDefault="00F72435" w:rsidP="00A260C7">
            <w:pPr>
              <w:rPr>
                <w:iCs/>
                <w:sz w:val="22"/>
                <w:szCs w:val="22"/>
              </w:rPr>
            </w:pPr>
            <w:r w:rsidRPr="00B705A4">
              <w:rPr>
                <w:iCs/>
                <w:sz w:val="22"/>
                <w:szCs w:val="22"/>
              </w:rPr>
              <w:t>Kod odpadu:</w:t>
            </w:r>
          </w:p>
          <w:p w14:paraId="11E726DC" w14:textId="77777777" w:rsidR="00F72435" w:rsidRPr="00B705A4" w:rsidRDefault="00F72435" w:rsidP="00A260C7">
            <w:pPr>
              <w:rPr>
                <w:sz w:val="22"/>
                <w:szCs w:val="22"/>
              </w:rPr>
            </w:pPr>
            <w:r w:rsidRPr="00B705A4">
              <w:rPr>
                <w:b/>
                <w:bCs/>
                <w:iCs/>
                <w:sz w:val="22"/>
                <w:szCs w:val="22"/>
              </w:rPr>
              <w:t>20 01 39/ 15 01 02</w:t>
            </w:r>
          </w:p>
        </w:tc>
        <w:tc>
          <w:tcPr>
            <w:tcW w:w="1094" w:type="dxa"/>
            <w:vMerge w:val="restart"/>
            <w:tcBorders>
              <w:top w:val="single" w:sz="4" w:space="0" w:color="auto"/>
              <w:left w:val="single" w:sz="4" w:space="0" w:color="auto"/>
              <w:right w:val="single" w:sz="4" w:space="0" w:color="auto"/>
            </w:tcBorders>
            <w:vAlign w:val="center"/>
            <w:hideMark/>
          </w:tcPr>
          <w:p w14:paraId="6BCA7B32" w14:textId="77777777" w:rsidR="00F72435" w:rsidRPr="00B705A4" w:rsidRDefault="00F72435" w:rsidP="00A260C7">
            <w:pPr>
              <w:jc w:val="center"/>
              <w:rPr>
                <w:color w:val="000000"/>
                <w:sz w:val="22"/>
                <w:szCs w:val="22"/>
              </w:rPr>
            </w:pPr>
            <w:r w:rsidRPr="00B705A4">
              <w:rPr>
                <w:color w:val="000000"/>
                <w:sz w:val="22"/>
                <w:szCs w:val="22"/>
              </w:rPr>
              <w:t>1 100 l</w:t>
            </w:r>
            <w:r w:rsidRPr="00B705A4">
              <w:rPr>
                <w:color w:val="000000"/>
                <w:sz w:val="22"/>
                <w:szCs w:val="22"/>
              </w:rPr>
              <w:br/>
              <w:t>(1,1 m3)</w:t>
            </w:r>
          </w:p>
        </w:tc>
        <w:tc>
          <w:tcPr>
            <w:tcW w:w="2077" w:type="dxa"/>
            <w:tcBorders>
              <w:top w:val="single" w:sz="4" w:space="0" w:color="auto"/>
              <w:left w:val="single" w:sz="4" w:space="0" w:color="auto"/>
              <w:bottom w:val="single" w:sz="4" w:space="0" w:color="auto"/>
              <w:right w:val="single" w:sz="4" w:space="0" w:color="auto"/>
            </w:tcBorders>
            <w:vAlign w:val="center"/>
            <w:hideMark/>
          </w:tcPr>
          <w:p w14:paraId="51E50C9F" w14:textId="77777777" w:rsidR="00F72435" w:rsidRPr="00B705A4" w:rsidRDefault="00F72435" w:rsidP="00A260C7">
            <w:pPr>
              <w:rPr>
                <w:color w:val="000000"/>
                <w:sz w:val="22"/>
                <w:szCs w:val="22"/>
              </w:rPr>
            </w:pPr>
            <w:r w:rsidRPr="00B705A4">
              <w:rPr>
                <w:color w:val="000000"/>
                <w:sz w:val="22"/>
                <w:szCs w:val="22"/>
              </w:rPr>
              <w:t>Plac pomiędzy łaźniami - 1 szt.</w:t>
            </w:r>
          </w:p>
        </w:tc>
        <w:tc>
          <w:tcPr>
            <w:tcW w:w="1649" w:type="dxa"/>
            <w:tcBorders>
              <w:top w:val="single" w:sz="4" w:space="0" w:color="auto"/>
              <w:left w:val="single" w:sz="4" w:space="0" w:color="auto"/>
              <w:bottom w:val="single" w:sz="4" w:space="0" w:color="auto"/>
              <w:right w:val="single" w:sz="4" w:space="0" w:color="auto"/>
            </w:tcBorders>
            <w:vAlign w:val="center"/>
            <w:hideMark/>
          </w:tcPr>
          <w:p w14:paraId="5B22197C" w14:textId="77777777" w:rsidR="00F72435" w:rsidRPr="00B705A4" w:rsidRDefault="00F72435" w:rsidP="00A260C7">
            <w:pPr>
              <w:jc w:val="center"/>
              <w:rPr>
                <w:color w:val="000000"/>
                <w:sz w:val="22"/>
                <w:szCs w:val="22"/>
              </w:rPr>
            </w:pPr>
            <w:r w:rsidRPr="00B705A4">
              <w:rPr>
                <w:color w:val="000000"/>
                <w:sz w:val="22"/>
                <w:szCs w:val="22"/>
              </w:rPr>
              <w:t xml:space="preserve">1 x miesiąc </w:t>
            </w:r>
          </w:p>
        </w:tc>
        <w:tc>
          <w:tcPr>
            <w:tcW w:w="1843" w:type="dxa"/>
            <w:vMerge w:val="restart"/>
            <w:tcBorders>
              <w:top w:val="single" w:sz="4" w:space="0" w:color="auto"/>
              <w:left w:val="single" w:sz="4" w:space="0" w:color="auto"/>
              <w:right w:val="single" w:sz="4" w:space="0" w:color="auto"/>
            </w:tcBorders>
            <w:vAlign w:val="center"/>
            <w:hideMark/>
          </w:tcPr>
          <w:p w14:paraId="46388F33" w14:textId="068245F6" w:rsidR="00F72435" w:rsidRPr="00B705A4" w:rsidRDefault="005C773F" w:rsidP="00A260C7">
            <w:pPr>
              <w:jc w:val="center"/>
              <w:rPr>
                <w:b/>
                <w:bCs/>
                <w:color w:val="000000"/>
                <w:sz w:val="22"/>
                <w:szCs w:val="22"/>
              </w:rPr>
            </w:pPr>
            <w:r w:rsidRPr="00B705A4">
              <w:rPr>
                <w:b/>
                <w:bCs/>
                <w:color w:val="000000"/>
                <w:sz w:val="22"/>
                <w:szCs w:val="22"/>
              </w:rPr>
              <w:t>4</w:t>
            </w:r>
          </w:p>
        </w:tc>
        <w:tc>
          <w:tcPr>
            <w:tcW w:w="160" w:type="dxa"/>
            <w:vMerge w:val="restart"/>
            <w:tcBorders>
              <w:left w:val="single" w:sz="4" w:space="0" w:color="auto"/>
            </w:tcBorders>
            <w:vAlign w:val="center"/>
            <w:hideMark/>
          </w:tcPr>
          <w:p w14:paraId="02DA799D" w14:textId="77777777" w:rsidR="00F72435" w:rsidRPr="00B705A4" w:rsidRDefault="00F72435" w:rsidP="00A260C7"/>
          <w:p w14:paraId="12782699" w14:textId="77777777" w:rsidR="00F72435" w:rsidRPr="00B705A4" w:rsidRDefault="00F72435" w:rsidP="00A260C7"/>
        </w:tc>
      </w:tr>
      <w:tr w:rsidR="00F72435" w:rsidRPr="00B705A4" w14:paraId="3F84A276" w14:textId="77777777" w:rsidTr="00F72435">
        <w:trPr>
          <w:trHeight w:val="320"/>
        </w:trPr>
        <w:tc>
          <w:tcPr>
            <w:tcW w:w="465" w:type="dxa"/>
            <w:vMerge/>
            <w:tcBorders>
              <w:left w:val="single" w:sz="4" w:space="0" w:color="auto"/>
              <w:right w:val="single" w:sz="4" w:space="0" w:color="auto"/>
            </w:tcBorders>
            <w:vAlign w:val="center"/>
          </w:tcPr>
          <w:p w14:paraId="50476FBE" w14:textId="77777777" w:rsidR="00F72435" w:rsidRPr="00B705A4" w:rsidRDefault="00F72435" w:rsidP="00A260C7">
            <w:pPr>
              <w:rPr>
                <w:color w:val="000000"/>
                <w:sz w:val="22"/>
                <w:szCs w:val="22"/>
              </w:rPr>
            </w:pPr>
          </w:p>
        </w:tc>
        <w:tc>
          <w:tcPr>
            <w:tcW w:w="2365" w:type="dxa"/>
            <w:vMerge/>
            <w:tcBorders>
              <w:left w:val="single" w:sz="4" w:space="0" w:color="auto"/>
              <w:right w:val="single" w:sz="4" w:space="0" w:color="auto"/>
            </w:tcBorders>
            <w:vAlign w:val="center"/>
          </w:tcPr>
          <w:p w14:paraId="5F96B153" w14:textId="77777777" w:rsidR="00F72435" w:rsidRPr="00B705A4" w:rsidRDefault="00F72435" w:rsidP="00A260C7">
            <w:pPr>
              <w:rPr>
                <w:color w:val="000000"/>
                <w:sz w:val="22"/>
                <w:szCs w:val="22"/>
              </w:rPr>
            </w:pPr>
          </w:p>
        </w:tc>
        <w:tc>
          <w:tcPr>
            <w:tcW w:w="1094" w:type="dxa"/>
            <w:vMerge/>
            <w:tcBorders>
              <w:left w:val="single" w:sz="4" w:space="0" w:color="auto"/>
              <w:right w:val="single" w:sz="4" w:space="0" w:color="auto"/>
            </w:tcBorders>
            <w:vAlign w:val="center"/>
          </w:tcPr>
          <w:p w14:paraId="331DAD2C" w14:textId="77777777" w:rsidR="00F72435" w:rsidRPr="00B705A4" w:rsidRDefault="00F72435" w:rsidP="00A260C7">
            <w:pPr>
              <w:jc w:val="center"/>
              <w:rPr>
                <w:color w:val="000000"/>
                <w:sz w:val="22"/>
                <w:szCs w:val="22"/>
              </w:rPr>
            </w:pPr>
          </w:p>
        </w:tc>
        <w:tc>
          <w:tcPr>
            <w:tcW w:w="2077" w:type="dxa"/>
            <w:tcBorders>
              <w:top w:val="single" w:sz="4" w:space="0" w:color="auto"/>
              <w:left w:val="single" w:sz="4" w:space="0" w:color="auto"/>
              <w:bottom w:val="single" w:sz="4" w:space="0" w:color="auto"/>
              <w:right w:val="single" w:sz="4" w:space="0" w:color="auto"/>
            </w:tcBorders>
            <w:vAlign w:val="center"/>
          </w:tcPr>
          <w:p w14:paraId="5CB82175" w14:textId="77777777" w:rsidR="00F72435" w:rsidRPr="00B705A4" w:rsidRDefault="00F72435" w:rsidP="00F72435">
            <w:pPr>
              <w:rPr>
                <w:color w:val="000000"/>
                <w:sz w:val="22"/>
                <w:szCs w:val="22"/>
              </w:rPr>
            </w:pPr>
          </w:p>
          <w:p w14:paraId="3426B260" w14:textId="5312F563" w:rsidR="00F72435" w:rsidRPr="00B705A4" w:rsidRDefault="00F72435" w:rsidP="00F72435">
            <w:pPr>
              <w:rPr>
                <w:color w:val="000000"/>
                <w:sz w:val="22"/>
                <w:szCs w:val="22"/>
              </w:rPr>
            </w:pPr>
            <w:r w:rsidRPr="00B705A4">
              <w:rPr>
                <w:color w:val="000000"/>
                <w:sz w:val="22"/>
                <w:szCs w:val="22"/>
              </w:rPr>
              <w:t>Szyb Szewczyk – 1 szt.</w:t>
            </w:r>
          </w:p>
          <w:p w14:paraId="148939AB" w14:textId="77777777" w:rsidR="00F72435" w:rsidRPr="00B705A4" w:rsidRDefault="00F72435" w:rsidP="00A260C7">
            <w:pPr>
              <w:rPr>
                <w:color w:val="000000"/>
                <w:sz w:val="22"/>
                <w:szCs w:val="22"/>
              </w:rPr>
            </w:pPr>
          </w:p>
        </w:tc>
        <w:tc>
          <w:tcPr>
            <w:tcW w:w="1649" w:type="dxa"/>
            <w:tcBorders>
              <w:top w:val="single" w:sz="4" w:space="0" w:color="auto"/>
              <w:left w:val="single" w:sz="4" w:space="0" w:color="auto"/>
              <w:bottom w:val="single" w:sz="4" w:space="0" w:color="auto"/>
              <w:right w:val="single" w:sz="4" w:space="0" w:color="auto"/>
            </w:tcBorders>
            <w:vAlign w:val="center"/>
          </w:tcPr>
          <w:p w14:paraId="6F760FF0" w14:textId="77777777" w:rsidR="00F72435" w:rsidRPr="00B705A4" w:rsidRDefault="00F72435" w:rsidP="00A260C7">
            <w:pPr>
              <w:jc w:val="center"/>
              <w:rPr>
                <w:color w:val="000000"/>
                <w:sz w:val="22"/>
                <w:szCs w:val="22"/>
              </w:rPr>
            </w:pPr>
            <w:r w:rsidRPr="00B705A4">
              <w:rPr>
                <w:color w:val="000000"/>
                <w:sz w:val="22"/>
                <w:szCs w:val="22"/>
              </w:rPr>
              <w:t xml:space="preserve">4 x miesiąc </w:t>
            </w:r>
          </w:p>
        </w:tc>
        <w:tc>
          <w:tcPr>
            <w:tcW w:w="1843" w:type="dxa"/>
            <w:vMerge/>
            <w:tcBorders>
              <w:left w:val="single" w:sz="4" w:space="0" w:color="auto"/>
              <w:right w:val="single" w:sz="4" w:space="0" w:color="auto"/>
            </w:tcBorders>
            <w:vAlign w:val="center"/>
          </w:tcPr>
          <w:p w14:paraId="1F4E5A95" w14:textId="77777777" w:rsidR="00F72435" w:rsidRPr="00B705A4" w:rsidRDefault="00F72435" w:rsidP="00A260C7">
            <w:pPr>
              <w:jc w:val="center"/>
              <w:rPr>
                <w:b/>
                <w:bCs/>
                <w:color w:val="000000"/>
                <w:sz w:val="22"/>
                <w:szCs w:val="22"/>
              </w:rPr>
            </w:pPr>
          </w:p>
        </w:tc>
        <w:tc>
          <w:tcPr>
            <w:tcW w:w="160" w:type="dxa"/>
            <w:vMerge/>
            <w:tcBorders>
              <w:left w:val="single" w:sz="4" w:space="0" w:color="auto"/>
            </w:tcBorders>
            <w:vAlign w:val="center"/>
          </w:tcPr>
          <w:p w14:paraId="1BF5CB4A" w14:textId="77777777" w:rsidR="00F72435" w:rsidRPr="00B705A4" w:rsidRDefault="00F72435" w:rsidP="00A260C7"/>
        </w:tc>
      </w:tr>
      <w:tr w:rsidR="00F72435" w:rsidRPr="00B705A4" w14:paraId="73C8C1E2" w14:textId="77777777" w:rsidTr="00F72435">
        <w:trPr>
          <w:trHeight w:val="319"/>
        </w:trPr>
        <w:tc>
          <w:tcPr>
            <w:tcW w:w="465" w:type="dxa"/>
            <w:vMerge/>
            <w:tcBorders>
              <w:left w:val="single" w:sz="4" w:space="0" w:color="auto"/>
              <w:bottom w:val="single" w:sz="4" w:space="0" w:color="auto"/>
              <w:right w:val="single" w:sz="4" w:space="0" w:color="auto"/>
            </w:tcBorders>
            <w:vAlign w:val="center"/>
          </w:tcPr>
          <w:p w14:paraId="70A541EB" w14:textId="77777777" w:rsidR="00F72435" w:rsidRPr="00B705A4" w:rsidRDefault="00F72435" w:rsidP="00A260C7">
            <w:pPr>
              <w:rPr>
                <w:color w:val="000000"/>
                <w:sz w:val="22"/>
                <w:szCs w:val="22"/>
              </w:rPr>
            </w:pPr>
          </w:p>
        </w:tc>
        <w:tc>
          <w:tcPr>
            <w:tcW w:w="2365" w:type="dxa"/>
            <w:vMerge/>
            <w:tcBorders>
              <w:left w:val="single" w:sz="4" w:space="0" w:color="auto"/>
              <w:bottom w:val="single" w:sz="4" w:space="0" w:color="auto"/>
              <w:right w:val="single" w:sz="4" w:space="0" w:color="auto"/>
            </w:tcBorders>
            <w:vAlign w:val="center"/>
          </w:tcPr>
          <w:p w14:paraId="0EDEB7A8" w14:textId="77777777" w:rsidR="00F72435" w:rsidRPr="00B705A4" w:rsidRDefault="00F72435" w:rsidP="00A260C7">
            <w:pPr>
              <w:rPr>
                <w:color w:val="000000"/>
                <w:sz w:val="22"/>
                <w:szCs w:val="22"/>
              </w:rPr>
            </w:pPr>
          </w:p>
        </w:tc>
        <w:tc>
          <w:tcPr>
            <w:tcW w:w="1094" w:type="dxa"/>
            <w:vMerge/>
            <w:tcBorders>
              <w:left w:val="single" w:sz="4" w:space="0" w:color="auto"/>
              <w:bottom w:val="single" w:sz="4" w:space="0" w:color="auto"/>
              <w:right w:val="single" w:sz="4" w:space="0" w:color="auto"/>
            </w:tcBorders>
            <w:vAlign w:val="center"/>
          </w:tcPr>
          <w:p w14:paraId="11384F12" w14:textId="77777777" w:rsidR="00F72435" w:rsidRPr="00B705A4" w:rsidRDefault="00F72435" w:rsidP="00A260C7">
            <w:pPr>
              <w:jc w:val="center"/>
              <w:rPr>
                <w:color w:val="000000"/>
                <w:sz w:val="22"/>
                <w:szCs w:val="22"/>
              </w:rPr>
            </w:pPr>
          </w:p>
        </w:tc>
        <w:tc>
          <w:tcPr>
            <w:tcW w:w="2077" w:type="dxa"/>
            <w:tcBorders>
              <w:top w:val="single" w:sz="4" w:space="0" w:color="auto"/>
              <w:left w:val="single" w:sz="4" w:space="0" w:color="auto"/>
              <w:bottom w:val="single" w:sz="4" w:space="0" w:color="auto"/>
              <w:right w:val="single" w:sz="4" w:space="0" w:color="auto"/>
            </w:tcBorders>
            <w:vAlign w:val="center"/>
          </w:tcPr>
          <w:p w14:paraId="383E315E" w14:textId="7A43AE9A" w:rsidR="00F72435" w:rsidRPr="00B705A4" w:rsidRDefault="00F72435" w:rsidP="00A260C7">
            <w:pPr>
              <w:rPr>
                <w:color w:val="000000"/>
                <w:sz w:val="22"/>
                <w:szCs w:val="22"/>
              </w:rPr>
            </w:pPr>
            <w:proofErr w:type="spellStart"/>
            <w:r w:rsidRPr="00B705A4">
              <w:rPr>
                <w:color w:val="000000"/>
                <w:sz w:val="22"/>
                <w:szCs w:val="22"/>
              </w:rPr>
              <w:t>Paczkowalnia</w:t>
            </w:r>
            <w:proofErr w:type="spellEnd"/>
            <w:r w:rsidRPr="00B705A4">
              <w:rPr>
                <w:color w:val="000000"/>
                <w:sz w:val="22"/>
                <w:szCs w:val="22"/>
              </w:rPr>
              <w:t xml:space="preserve"> – 1 szt.</w:t>
            </w:r>
          </w:p>
        </w:tc>
        <w:tc>
          <w:tcPr>
            <w:tcW w:w="1649" w:type="dxa"/>
            <w:tcBorders>
              <w:top w:val="single" w:sz="4" w:space="0" w:color="auto"/>
              <w:left w:val="single" w:sz="4" w:space="0" w:color="auto"/>
              <w:bottom w:val="single" w:sz="4" w:space="0" w:color="auto"/>
              <w:right w:val="single" w:sz="4" w:space="0" w:color="auto"/>
            </w:tcBorders>
            <w:vAlign w:val="center"/>
          </w:tcPr>
          <w:p w14:paraId="44F8B618" w14:textId="27E837C5" w:rsidR="00F72435" w:rsidRPr="00B705A4" w:rsidRDefault="00F72435" w:rsidP="00A260C7">
            <w:pPr>
              <w:jc w:val="center"/>
              <w:rPr>
                <w:color w:val="000000"/>
                <w:sz w:val="22"/>
                <w:szCs w:val="22"/>
              </w:rPr>
            </w:pPr>
            <w:r w:rsidRPr="00B705A4">
              <w:rPr>
                <w:color w:val="000000"/>
                <w:sz w:val="22"/>
                <w:szCs w:val="22"/>
              </w:rPr>
              <w:t>1 x miesiąc</w:t>
            </w:r>
          </w:p>
        </w:tc>
        <w:tc>
          <w:tcPr>
            <w:tcW w:w="1843" w:type="dxa"/>
            <w:vMerge/>
            <w:tcBorders>
              <w:left w:val="single" w:sz="4" w:space="0" w:color="auto"/>
              <w:bottom w:val="single" w:sz="4" w:space="0" w:color="auto"/>
              <w:right w:val="single" w:sz="4" w:space="0" w:color="auto"/>
            </w:tcBorders>
            <w:vAlign w:val="center"/>
          </w:tcPr>
          <w:p w14:paraId="146E937C" w14:textId="77777777" w:rsidR="00F72435" w:rsidRPr="00B705A4" w:rsidRDefault="00F72435" w:rsidP="00A260C7">
            <w:pPr>
              <w:jc w:val="center"/>
              <w:rPr>
                <w:b/>
                <w:bCs/>
                <w:color w:val="000000"/>
                <w:sz w:val="22"/>
                <w:szCs w:val="22"/>
              </w:rPr>
            </w:pPr>
          </w:p>
        </w:tc>
        <w:tc>
          <w:tcPr>
            <w:tcW w:w="160" w:type="dxa"/>
            <w:vMerge/>
            <w:tcBorders>
              <w:left w:val="single" w:sz="4" w:space="0" w:color="auto"/>
            </w:tcBorders>
            <w:vAlign w:val="center"/>
          </w:tcPr>
          <w:p w14:paraId="711CAA93" w14:textId="77777777" w:rsidR="00F72435" w:rsidRPr="00B705A4" w:rsidRDefault="00F72435" w:rsidP="00A260C7"/>
        </w:tc>
      </w:tr>
      <w:tr w:rsidR="00F72435" w:rsidRPr="00B705A4" w14:paraId="71F2DBD4" w14:textId="77777777" w:rsidTr="00F72435">
        <w:trPr>
          <w:trHeight w:val="320"/>
        </w:trPr>
        <w:tc>
          <w:tcPr>
            <w:tcW w:w="465" w:type="dxa"/>
            <w:vMerge w:val="restart"/>
            <w:tcBorders>
              <w:top w:val="single" w:sz="4" w:space="0" w:color="auto"/>
              <w:left w:val="single" w:sz="4" w:space="0" w:color="auto"/>
              <w:right w:val="single" w:sz="4" w:space="0" w:color="auto"/>
            </w:tcBorders>
            <w:vAlign w:val="center"/>
          </w:tcPr>
          <w:p w14:paraId="5E5954C5" w14:textId="77777777" w:rsidR="00F72435" w:rsidRPr="00B705A4" w:rsidRDefault="00F72435" w:rsidP="00A260C7">
            <w:pPr>
              <w:rPr>
                <w:color w:val="000000"/>
                <w:sz w:val="22"/>
                <w:szCs w:val="22"/>
              </w:rPr>
            </w:pPr>
            <w:r w:rsidRPr="00B705A4">
              <w:rPr>
                <w:color w:val="000000"/>
                <w:sz w:val="22"/>
                <w:szCs w:val="22"/>
              </w:rPr>
              <w:t>5</w:t>
            </w:r>
          </w:p>
        </w:tc>
        <w:tc>
          <w:tcPr>
            <w:tcW w:w="2365" w:type="dxa"/>
            <w:vMerge w:val="restart"/>
            <w:tcBorders>
              <w:top w:val="single" w:sz="4" w:space="0" w:color="auto"/>
              <w:left w:val="single" w:sz="4" w:space="0" w:color="auto"/>
              <w:right w:val="single" w:sz="4" w:space="0" w:color="auto"/>
            </w:tcBorders>
            <w:noWrap/>
            <w:vAlign w:val="center"/>
          </w:tcPr>
          <w:p w14:paraId="2415E37B" w14:textId="77777777" w:rsidR="00F72435" w:rsidRPr="00B705A4" w:rsidRDefault="00F72435" w:rsidP="00A260C7">
            <w:pPr>
              <w:rPr>
                <w:color w:val="000000"/>
                <w:sz w:val="22"/>
                <w:szCs w:val="22"/>
              </w:rPr>
            </w:pPr>
            <w:r w:rsidRPr="00B705A4">
              <w:rPr>
                <w:color w:val="000000"/>
                <w:sz w:val="22"/>
                <w:szCs w:val="22"/>
              </w:rPr>
              <w:t>Opakowania ze szkła</w:t>
            </w:r>
          </w:p>
          <w:p w14:paraId="76C4BE52" w14:textId="77777777" w:rsidR="00F72435" w:rsidRPr="00B705A4" w:rsidRDefault="00F72435" w:rsidP="00A260C7">
            <w:pPr>
              <w:rPr>
                <w:bCs/>
                <w:iCs/>
                <w:sz w:val="22"/>
                <w:szCs w:val="22"/>
              </w:rPr>
            </w:pPr>
            <w:r w:rsidRPr="00B705A4">
              <w:rPr>
                <w:bCs/>
                <w:iCs/>
                <w:sz w:val="22"/>
                <w:szCs w:val="22"/>
              </w:rPr>
              <w:t>kod odpadu:</w:t>
            </w:r>
          </w:p>
          <w:p w14:paraId="74C64B6B" w14:textId="77777777" w:rsidR="00F72435" w:rsidRPr="00B705A4" w:rsidRDefault="00F72435" w:rsidP="00A260C7">
            <w:pPr>
              <w:rPr>
                <w:color w:val="000000"/>
                <w:sz w:val="22"/>
                <w:szCs w:val="22"/>
              </w:rPr>
            </w:pPr>
            <w:r w:rsidRPr="00B705A4">
              <w:rPr>
                <w:b/>
                <w:bCs/>
                <w:iCs/>
                <w:sz w:val="22"/>
                <w:szCs w:val="22"/>
              </w:rPr>
              <w:t>15 01 07</w:t>
            </w:r>
          </w:p>
        </w:tc>
        <w:tc>
          <w:tcPr>
            <w:tcW w:w="1094" w:type="dxa"/>
            <w:vMerge w:val="restart"/>
            <w:tcBorders>
              <w:top w:val="nil"/>
              <w:left w:val="nil"/>
              <w:right w:val="single" w:sz="4" w:space="0" w:color="auto"/>
            </w:tcBorders>
            <w:vAlign w:val="center"/>
          </w:tcPr>
          <w:p w14:paraId="76483CFB" w14:textId="77777777" w:rsidR="00F72435" w:rsidRPr="00B705A4" w:rsidRDefault="00F72435" w:rsidP="00A260C7">
            <w:pPr>
              <w:jc w:val="center"/>
              <w:rPr>
                <w:color w:val="000000"/>
                <w:sz w:val="22"/>
                <w:szCs w:val="22"/>
              </w:rPr>
            </w:pPr>
            <w:r w:rsidRPr="00B705A4">
              <w:rPr>
                <w:color w:val="000000"/>
                <w:sz w:val="22"/>
                <w:szCs w:val="22"/>
              </w:rPr>
              <w:t>1 100 l</w:t>
            </w:r>
            <w:r w:rsidRPr="00B705A4">
              <w:rPr>
                <w:color w:val="000000"/>
                <w:sz w:val="22"/>
                <w:szCs w:val="22"/>
              </w:rPr>
              <w:br/>
              <w:t>(1,1 m3)</w:t>
            </w:r>
          </w:p>
        </w:tc>
        <w:tc>
          <w:tcPr>
            <w:tcW w:w="2077" w:type="dxa"/>
            <w:tcBorders>
              <w:top w:val="nil"/>
              <w:left w:val="nil"/>
              <w:bottom w:val="single" w:sz="4" w:space="0" w:color="auto"/>
              <w:right w:val="single" w:sz="4" w:space="0" w:color="auto"/>
            </w:tcBorders>
            <w:vAlign w:val="center"/>
          </w:tcPr>
          <w:p w14:paraId="4C5865CA" w14:textId="77777777" w:rsidR="00F72435" w:rsidRPr="00B705A4" w:rsidRDefault="00F72435" w:rsidP="00A260C7">
            <w:pPr>
              <w:rPr>
                <w:color w:val="000000"/>
                <w:sz w:val="22"/>
                <w:szCs w:val="22"/>
              </w:rPr>
            </w:pPr>
            <w:r w:rsidRPr="00B705A4">
              <w:rPr>
                <w:color w:val="000000"/>
                <w:sz w:val="22"/>
                <w:szCs w:val="22"/>
              </w:rPr>
              <w:t>Plac pomiędzy łaźniami - 1 szt.</w:t>
            </w:r>
          </w:p>
        </w:tc>
        <w:tc>
          <w:tcPr>
            <w:tcW w:w="1649" w:type="dxa"/>
            <w:tcBorders>
              <w:top w:val="nil"/>
              <w:left w:val="nil"/>
              <w:bottom w:val="single" w:sz="4" w:space="0" w:color="auto"/>
              <w:right w:val="single" w:sz="4" w:space="0" w:color="auto"/>
            </w:tcBorders>
            <w:vAlign w:val="center"/>
          </w:tcPr>
          <w:p w14:paraId="7645D2EB" w14:textId="324B66D8" w:rsidR="00F72435" w:rsidRPr="00B705A4" w:rsidRDefault="00F72435" w:rsidP="00A260C7">
            <w:pPr>
              <w:jc w:val="center"/>
              <w:rPr>
                <w:color w:val="000000"/>
                <w:sz w:val="22"/>
                <w:szCs w:val="22"/>
              </w:rPr>
            </w:pPr>
            <w:r w:rsidRPr="00B705A4">
              <w:rPr>
                <w:color w:val="000000"/>
                <w:sz w:val="22"/>
                <w:szCs w:val="22"/>
              </w:rPr>
              <w:t xml:space="preserve">1 x miesiąc   </w:t>
            </w:r>
          </w:p>
        </w:tc>
        <w:tc>
          <w:tcPr>
            <w:tcW w:w="1843" w:type="dxa"/>
            <w:vMerge w:val="restart"/>
            <w:tcBorders>
              <w:top w:val="nil"/>
              <w:left w:val="nil"/>
              <w:right w:val="single" w:sz="4" w:space="0" w:color="auto"/>
            </w:tcBorders>
            <w:vAlign w:val="center"/>
          </w:tcPr>
          <w:p w14:paraId="6FB967B8" w14:textId="0B0A3C70" w:rsidR="00F72435" w:rsidRPr="00B705A4" w:rsidRDefault="00F72435" w:rsidP="00A260C7">
            <w:pPr>
              <w:jc w:val="center"/>
              <w:rPr>
                <w:b/>
                <w:bCs/>
                <w:color w:val="000000"/>
                <w:sz w:val="22"/>
                <w:szCs w:val="22"/>
              </w:rPr>
            </w:pPr>
            <w:r w:rsidRPr="00B705A4">
              <w:rPr>
                <w:b/>
                <w:bCs/>
                <w:color w:val="000000"/>
                <w:sz w:val="22"/>
                <w:szCs w:val="22"/>
              </w:rPr>
              <w:t>2</w:t>
            </w:r>
          </w:p>
        </w:tc>
        <w:tc>
          <w:tcPr>
            <w:tcW w:w="160" w:type="dxa"/>
            <w:vMerge w:val="restart"/>
            <w:vAlign w:val="center"/>
          </w:tcPr>
          <w:p w14:paraId="518F8DB8" w14:textId="77777777" w:rsidR="00F72435" w:rsidRPr="00B705A4" w:rsidRDefault="00F72435" w:rsidP="00A260C7"/>
          <w:p w14:paraId="36CD02D8" w14:textId="77777777" w:rsidR="00F72435" w:rsidRPr="00B705A4" w:rsidRDefault="00F72435" w:rsidP="00A260C7"/>
        </w:tc>
      </w:tr>
      <w:tr w:rsidR="00F72435" w:rsidRPr="00B705A4" w14:paraId="15167DA4" w14:textId="77777777" w:rsidTr="00F72435">
        <w:trPr>
          <w:trHeight w:val="319"/>
        </w:trPr>
        <w:tc>
          <w:tcPr>
            <w:tcW w:w="465" w:type="dxa"/>
            <w:vMerge/>
            <w:tcBorders>
              <w:left w:val="single" w:sz="4" w:space="0" w:color="auto"/>
              <w:bottom w:val="single" w:sz="4" w:space="0" w:color="auto"/>
              <w:right w:val="single" w:sz="4" w:space="0" w:color="auto"/>
            </w:tcBorders>
            <w:vAlign w:val="center"/>
          </w:tcPr>
          <w:p w14:paraId="37A5B9DE" w14:textId="77777777" w:rsidR="00F72435" w:rsidRPr="00B705A4" w:rsidRDefault="00F72435" w:rsidP="00A260C7">
            <w:pPr>
              <w:rPr>
                <w:color w:val="000000"/>
                <w:sz w:val="22"/>
                <w:szCs w:val="22"/>
              </w:rPr>
            </w:pPr>
          </w:p>
        </w:tc>
        <w:tc>
          <w:tcPr>
            <w:tcW w:w="2365" w:type="dxa"/>
            <w:vMerge/>
            <w:tcBorders>
              <w:left w:val="single" w:sz="4" w:space="0" w:color="auto"/>
              <w:bottom w:val="single" w:sz="4" w:space="0" w:color="auto"/>
              <w:right w:val="single" w:sz="4" w:space="0" w:color="auto"/>
            </w:tcBorders>
            <w:noWrap/>
            <w:vAlign w:val="center"/>
          </w:tcPr>
          <w:p w14:paraId="6BD85AFA" w14:textId="77777777" w:rsidR="00F72435" w:rsidRPr="00B705A4" w:rsidRDefault="00F72435" w:rsidP="00A260C7">
            <w:pPr>
              <w:rPr>
                <w:color w:val="000000"/>
                <w:sz w:val="22"/>
                <w:szCs w:val="22"/>
              </w:rPr>
            </w:pPr>
          </w:p>
        </w:tc>
        <w:tc>
          <w:tcPr>
            <w:tcW w:w="1094" w:type="dxa"/>
            <w:vMerge/>
            <w:tcBorders>
              <w:left w:val="nil"/>
              <w:bottom w:val="single" w:sz="4" w:space="0" w:color="auto"/>
              <w:right w:val="single" w:sz="4" w:space="0" w:color="auto"/>
            </w:tcBorders>
            <w:vAlign w:val="center"/>
          </w:tcPr>
          <w:p w14:paraId="66272726" w14:textId="77777777" w:rsidR="00F72435" w:rsidRPr="00B705A4" w:rsidRDefault="00F72435" w:rsidP="00A260C7">
            <w:pPr>
              <w:jc w:val="center"/>
              <w:rPr>
                <w:color w:val="000000"/>
                <w:sz w:val="22"/>
                <w:szCs w:val="22"/>
              </w:rPr>
            </w:pPr>
          </w:p>
        </w:tc>
        <w:tc>
          <w:tcPr>
            <w:tcW w:w="2077" w:type="dxa"/>
            <w:tcBorders>
              <w:top w:val="nil"/>
              <w:left w:val="nil"/>
              <w:bottom w:val="single" w:sz="4" w:space="0" w:color="auto"/>
              <w:right w:val="single" w:sz="4" w:space="0" w:color="auto"/>
            </w:tcBorders>
            <w:vAlign w:val="center"/>
          </w:tcPr>
          <w:p w14:paraId="0715C03D" w14:textId="28A110C7" w:rsidR="00F72435" w:rsidRPr="00B705A4" w:rsidRDefault="00F72435" w:rsidP="00A260C7">
            <w:pPr>
              <w:rPr>
                <w:color w:val="000000"/>
                <w:sz w:val="22"/>
                <w:szCs w:val="22"/>
              </w:rPr>
            </w:pPr>
            <w:proofErr w:type="spellStart"/>
            <w:r w:rsidRPr="00B705A4">
              <w:rPr>
                <w:color w:val="000000"/>
                <w:sz w:val="22"/>
                <w:szCs w:val="22"/>
              </w:rPr>
              <w:t>Paczkowalnia</w:t>
            </w:r>
            <w:proofErr w:type="spellEnd"/>
            <w:r w:rsidRPr="00B705A4">
              <w:rPr>
                <w:color w:val="000000"/>
                <w:sz w:val="22"/>
                <w:szCs w:val="22"/>
              </w:rPr>
              <w:t xml:space="preserve"> 1szt</w:t>
            </w:r>
          </w:p>
        </w:tc>
        <w:tc>
          <w:tcPr>
            <w:tcW w:w="1649" w:type="dxa"/>
            <w:tcBorders>
              <w:top w:val="single" w:sz="4" w:space="0" w:color="auto"/>
              <w:left w:val="nil"/>
              <w:bottom w:val="single" w:sz="4" w:space="0" w:color="auto"/>
              <w:right w:val="single" w:sz="4" w:space="0" w:color="auto"/>
            </w:tcBorders>
            <w:vAlign w:val="center"/>
          </w:tcPr>
          <w:p w14:paraId="687C990F" w14:textId="3B58135C" w:rsidR="00F72435" w:rsidRPr="00B705A4" w:rsidRDefault="00F72435" w:rsidP="00A260C7">
            <w:pPr>
              <w:jc w:val="center"/>
              <w:rPr>
                <w:color w:val="000000"/>
                <w:sz w:val="22"/>
                <w:szCs w:val="22"/>
              </w:rPr>
            </w:pPr>
            <w:r w:rsidRPr="00B705A4">
              <w:rPr>
                <w:color w:val="000000"/>
                <w:sz w:val="22"/>
                <w:szCs w:val="22"/>
              </w:rPr>
              <w:t xml:space="preserve">1 x miesiąc   </w:t>
            </w:r>
          </w:p>
        </w:tc>
        <w:tc>
          <w:tcPr>
            <w:tcW w:w="1843" w:type="dxa"/>
            <w:vMerge/>
            <w:tcBorders>
              <w:left w:val="nil"/>
              <w:bottom w:val="single" w:sz="4" w:space="0" w:color="auto"/>
              <w:right w:val="single" w:sz="4" w:space="0" w:color="auto"/>
            </w:tcBorders>
            <w:vAlign w:val="center"/>
          </w:tcPr>
          <w:p w14:paraId="0F08B76F" w14:textId="77777777" w:rsidR="00F72435" w:rsidRPr="00B705A4" w:rsidRDefault="00F72435" w:rsidP="00A260C7">
            <w:pPr>
              <w:jc w:val="center"/>
              <w:rPr>
                <w:b/>
                <w:bCs/>
                <w:color w:val="000000"/>
                <w:sz w:val="22"/>
                <w:szCs w:val="22"/>
              </w:rPr>
            </w:pPr>
          </w:p>
        </w:tc>
        <w:tc>
          <w:tcPr>
            <w:tcW w:w="160" w:type="dxa"/>
            <w:vMerge/>
            <w:vAlign w:val="center"/>
          </w:tcPr>
          <w:p w14:paraId="5C71CEC7" w14:textId="77777777" w:rsidR="00F72435" w:rsidRPr="00B705A4" w:rsidRDefault="00F72435" w:rsidP="00A260C7"/>
        </w:tc>
      </w:tr>
      <w:tr w:rsidR="00230160" w:rsidRPr="00B705A4" w14:paraId="162581E8" w14:textId="77777777" w:rsidTr="00F72435">
        <w:trPr>
          <w:trHeight w:val="600"/>
        </w:trPr>
        <w:tc>
          <w:tcPr>
            <w:tcW w:w="465" w:type="dxa"/>
            <w:tcBorders>
              <w:top w:val="single" w:sz="4" w:space="0" w:color="auto"/>
              <w:left w:val="single" w:sz="4" w:space="0" w:color="auto"/>
              <w:bottom w:val="single" w:sz="4" w:space="0" w:color="auto"/>
              <w:right w:val="single" w:sz="4" w:space="0" w:color="auto"/>
            </w:tcBorders>
            <w:vAlign w:val="center"/>
          </w:tcPr>
          <w:p w14:paraId="0CE8392C" w14:textId="77777777" w:rsidR="00230160" w:rsidRPr="00B705A4" w:rsidRDefault="00230160" w:rsidP="00A260C7">
            <w:pPr>
              <w:rPr>
                <w:color w:val="000000"/>
                <w:sz w:val="22"/>
                <w:szCs w:val="22"/>
              </w:rPr>
            </w:pPr>
            <w:r w:rsidRPr="00B705A4">
              <w:rPr>
                <w:color w:val="000000"/>
                <w:sz w:val="22"/>
                <w:szCs w:val="22"/>
              </w:rPr>
              <w:t>6</w:t>
            </w:r>
          </w:p>
        </w:tc>
        <w:tc>
          <w:tcPr>
            <w:tcW w:w="2365" w:type="dxa"/>
            <w:tcBorders>
              <w:top w:val="single" w:sz="4" w:space="0" w:color="auto"/>
              <w:left w:val="single" w:sz="4" w:space="0" w:color="auto"/>
              <w:bottom w:val="single" w:sz="4" w:space="0" w:color="auto"/>
              <w:right w:val="single" w:sz="4" w:space="0" w:color="auto"/>
            </w:tcBorders>
            <w:noWrap/>
            <w:vAlign w:val="center"/>
            <w:hideMark/>
          </w:tcPr>
          <w:p w14:paraId="43E608DA" w14:textId="77777777" w:rsidR="00230160" w:rsidRPr="00B705A4" w:rsidRDefault="00230160" w:rsidP="00A260C7">
            <w:pPr>
              <w:rPr>
                <w:color w:val="000000"/>
                <w:sz w:val="22"/>
                <w:szCs w:val="22"/>
              </w:rPr>
            </w:pPr>
            <w:r w:rsidRPr="00B705A4">
              <w:rPr>
                <w:color w:val="000000"/>
                <w:sz w:val="22"/>
                <w:szCs w:val="22"/>
              </w:rPr>
              <w:t xml:space="preserve">Odpady ulegające biodegradacji </w:t>
            </w:r>
          </w:p>
          <w:p w14:paraId="6AEE720D" w14:textId="77777777" w:rsidR="00230160" w:rsidRPr="00B705A4" w:rsidRDefault="00230160" w:rsidP="00A260C7">
            <w:pPr>
              <w:rPr>
                <w:bCs/>
                <w:iCs/>
                <w:sz w:val="22"/>
                <w:szCs w:val="22"/>
              </w:rPr>
            </w:pPr>
            <w:r w:rsidRPr="00B705A4">
              <w:rPr>
                <w:bCs/>
                <w:iCs/>
                <w:sz w:val="22"/>
                <w:szCs w:val="22"/>
              </w:rPr>
              <w:t>kod odpadu:</w:t>
            </w:r>
          </w:p>
          <w:p w14:paraId="589A5B46" w14:textId="77777777" w:rsidR="00230160" w:rsidRPr="00B705A4" w:rsidRDefault="00230160" w:rsidP="00A260C7">
            <w:pPr>
              <w:rPr>
                <w:color w:val="000000"/>
                <w:sz w:val="22"/>
                <w:szCs w:val="22"/>
              </w:rPr>
            </w:pPr>
            <w:r w:rsidRPr="00B705A4">
              <w:rPr>
                <w:b/>
                <w:bCs/>
                <w:iCs/>
                <w:sz w:val="22"/>
                <w:szCs w:val="22"/>
              </w:rPr>
              <w:t>20 02 01</w:t>
            </w:r>
          </w:p>
        </w:tc>
        <w:tc>
          <w:tcPr>
            <w:tcW w:w="1094" w:type="dxa"/>
            <w:tcBorders>
              <w:top w:val="single" w:sz="4" w:space="0" w:color="auto"/>
              <w:left w:val="nil"/>
              <w:bottom w:val="single" w:sz="4" w:space="0" w:color="auto"/>
              <w:right w:val="single" w:sz="4" w:space="0" w:color="auto"/>
            </w:tcBorders>
            <w:vAlign w:val="center"/>
            <w:hideMark/>
          </w:tcPr>
          <w:p w14:paraId="34AC84B1" w14:textId="77777777" w:rsidR="00230160" w:rsidRPr="00B705A4" w:rsidRDefault="00230160" w:rsidP="00A260C7">
            <w:pPr>
              <w:jc w:val="center"/>
              <w:rPr>
                <w:color w:val="000000"/>
                <w:sz w:val="22"/>
                <w:szCs w:val="22"/>
              </w:rPr>
            </w:pPr>
            <w:r w:rsidRPr="00B705A4">
              <w:rPr>
                <w:color w:val="000000"/>
                <w:sz w:val="22"/>
                <w:szCs w:val="22"/>
              </w:rPr>
              <w:t>1 100 l</w:t>
            </w:r>
            <w:r w:rsidRPr="00B705A4">
              <w:rPr>
                <w:color w:val="000000"/>
                <w:sz w:val="22"/>
                <w:szCs w:val="22"/>
              </w:rPr>
              <w:br/>
              <w:t>(1,1 m3)</w:t>
            </w:r>
          </w:p>
        </w:tc>
        <w:tc>
          <w:tcPr>
            <w:tcW w:w="2077" w:type="dxa"/>
            <w:tcBorders>
              <w:top w:val="single" w:sz="4" w:space="0" w:color="auto"/>
              <w:left w:val="nil"/>
              <w:bottom w:val="single" w:sz="4" w:space="0" w:color="auto"/>
              <w:right w:val="single" w:sz="4" w:space="0" w:color="auto"/>
            </w:tcBorders>
            <w:vAlign w:val="center"/>
            <w:hideMark/>
          </w:tcPr>
          <w:p w14:paraId="596B423B" w14:textId="77777777" w:rsidR="00230160" w:rsidRPr="00B705A4" w:rsidRDefault="00230160" w:rsidP="00A260C7">
            <w:pPr>
              <w:rPr>
                <w:color w:val="000000"/>
                <w:sz w:val="22"/>
                <w:szCs w:val="22"/>
              </w:rPr>
            </w:pPr>
            <w:r w:rsidRPr="00B705A4">
              <w:rPr>
                <w:color w:val="000000"/>
                <w:sz w:val="22"/>
                <w:szCs w:val="22"/>
              </w:rPr>
              <w:t>Stacja ratownicza - 1 szt.</w:t>
            </w:r>
          </w:p>
        </w:tc>
        <w:tc>
          <w:tcPr>
            <w:tcW w:w="1649" w:type="dxa"/>
            <w:tcBorders>
              <w:top w:val="single" w:sz="4" w:space="0" w:color="auto"/>
              <w:left w:val="nil"/>
              <w:bottom w:val="single" w:sz="4" w:space="0" w:color="auto"/>
              <w:right w:val="single" w:sz="4" w:space="0" w:color="auto"/>
            </w:tcBorders>
            <w:vAlign w:val="center"/>
            <w:hideMark/>
          </w:tcPr>
          <w:p w14:paraId="02D8B9AA" w14:textId="77777777" w:rsidR="00230160" w:rsidRPr="00B705A4" w:rsidRDefault="00230160" w:rsidP="00A260C7">
            <w:pPr>
              <w:jc w:val="center"/>
              <w:rPr>
                <w:color w:val="000000"/>
                <w:sz w:val="22"/>
                <w:szCs w:val="22"/>
              </w:rPr>
            </w:pPr>
            <w:r w:rsidRPr="00B705A4">
              <w:rPr>
                <w:color w:val="000000"/>
                <w:sz w:val="22"/>
                <w:szCs w:val="22"/>
              </w:rPr>
              <w:t xml:space="preserve">3 x miesiąc </w:t>
            </w:r>
          </w:p>
        </w:tc>
        <w:tc>
          <w:tcPr>
            <w:tcW w:w="1843" w:type="dxa"/>
            <w:tcBorders>
              <w:top w:val="single" w:sz="4" w:space="0" w:color="auto"/>
              <w:left w:val="nil"/>
              <w:bottom w:val="single" w:sz="4" w:space="0" w:color="auto"/>
              <w:right w:val="single" w:sz="4" w:space="0" w:color="auto"/>
            </w:tcBorders>
            <w:vAlign w:val="center"/>
            <w:hideMark/>
          </w:tcPr>
          <w:p w14:paraId="4F575545" w14:textId="77777777" w:rsidR="00230160" w:rsidRPr="00B705A4" w:rsidRDefault="00230160" w:rsidP="00A260C7">
            <w:pPr>
              <w:jc w:val="center"/>
              <w:rPr>
                <w:b/>
                <w:bCs/>
                <w:color w:val="000000"/>
                <w:sz w:val="22"/>
                <w:szCs w:val="22"/>
              </w:rPr>
            </w:pPr>
            <w:r w:rsidRPr="00B705A4">
              <w:rPr>
                <w:b/>
                <w:bCs/>
                <w:color w:val="000000"/>
                <w:sz w:val="22"/>
                <w:szCs w:val="22"/>
              </w:rPr>
              <w:t>1</w:t>
            </w:r>
          </w:p>
        </w:tc>
        <w:tc>
          <w:tcPr>
            <w:tcW w:w="160" w:type="dxa"/>
            <w:vAlign w:val="center"/>
            <w:hideMark/>
          </w:tcPr>
          <w:p w14:paraId="646F1FD8" w14:textId="77777777" w:rsidR="00230160" w:rsidRPr="00B705A4" w:rsidRDefault="00230160" w:rsidP="00A260C7"/>
        </w:tc>
      </w:tr>
      <w:tr w:rsidR="00230160" w:rsidRPr="009930AF" w14:paraId="1CD9508E" w14:textId="77777777" w:rsidTr="00A260C7">
        <w:trPr>
          <w:trHeight w:val="6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37F54BFE" w14:textId="77777777" w:rsidR="00230160" w:rsidRPr="00B705A4" w:rsidRDefault="00230160" w:rsidP="00A260C7">
            <w:pPr>
              <w:jc w:val="center"/>
              <w:rPr>
                <w:color w:val="000000"/>
                <w:sz w:val="22"/>
                <w:szCs w:val="22"/>
              </w:rPr>
            </w:pPr>
            <w:r w:rsidRPr="00B705A4">
              <w:rPr>
                <w:color w:val="000000"/>
                <w:sz w:val="22"/>
                <w:szCs w:val="22"/>
              </w:rPr>
              <w:t xml:space="preserve">Razem dzierżawa </w:t>
            </w:r>
          </w:p>
        </w:tc>
        <w:tc>
          <w:tcPr>
            <w:tcW w:w="4820" w:type="dxa"/>
            <w:gridSpan w:val="3"/>
            <w:tcBorders>
              <w:top w:val="single" w:sz="4" w:space="0" w:color="auto"/>
              <w:left w:val="single" w:sz="4" w:space="0" w:color="auto"/>
              <w:bottom w:val="single" w:sz="4" w:space="0" w:color="auto"/>
              <w:right w:val="single" w:sz="4" w:space="0" w:color="auto"/>
            </w:tcBorders>
            <w:vAlign w:val="center"/>
          </w:tcPr>
          <w:p w14:paraId="58711747" w14:textId="580FE972" w:rsidR="00230160" w:rsidRPr="00B705A4" w:rsidRDefault="00230160" w:rsidP="00A260C7">
            <w:pPr>
              <w:rPr>
                <w:color w:val="000000"/>
                <w:sz w:val="22"/>
                <w:szCs w:val="22"/>
              </w:rPr>
            </w:pPr>
            <w:r w:rsidRPr="00B705A4">
              <w:rPr>
                <w:color w:val="000000"/>
                <w:sz w:val="22"/>
                <w:szCs w:val="22"/>
              </w:rPr>
              <w:t xml:space="preserve">kontener KP-7 (7 m3) – </w:t>
            </w:r>
            <w:r w:rsidR="00A32254" w:rsidRPr="00B705A4">
              <w:rPr>
                <w:color w:val="000000"/>
                <w:sz w:val="22"/>
                <w:szCs w:val="22"/>
              </w:rPr>
              <w:t xml:space="preserve">9 </w:t>
            </w:r>
            <w:r w:rsidRPr="00B705A4">
              <w:rPr>
                <w:color w:val="000000"/>
                <w:sz w:val="22"/>
                <w:szCs w:val="22"/>
              </w:rPr>
              <w:t>szt.</w:t>
            </w:r>
          </w:p>
          <w:p w14:paraId="0596EDFE" w14:textId="24F864FD" w:rsidR="00230160" w:rsidRPr="00B705A4" w:rsidRDefault="00230160" w:rsidP="00A260C7">
            <w:pPr>
              <w:rPr>
                <w:color w:val="000000"/>
                <w:sz w:val="22"/>
                <w:szCs w:val="22"/>
              </w:rPr>
            </w:pPr>
            <w:r w:rsidRPr="00B705A4">
              <w:rPr>
                <w:color w:val="000000"/>
                <w:sz w:val="22"/>
                <w:szCs w:val="22"/>
              </w:rPr>
              <w:t>kontener 1 100 l (1,1 m3) – 1</w:t>
            </w:r>
            <w:r w:rsidR="00A32254" w:rsidRPr="00B705A4">
              <w:rPr>
                <w:color w:val="000000"/>
                <w:sz w:val="22"/>
                <w:szCs w:val="22"/>
              </w:rPr>
              <w:t>8</w:t>
            </w:r>
            <w:r w:rsidRPr="00B705A4">
              <w:rPr>
                <w:color w:val="000000"/>
                <w:sz w:val="22"/>
                <w:szCs w:val="22"/>
              </w:rPr>
              <w:t xml:space="preserve"> szt.</w:t>
            </w:r>
          </w:p>
        </w:tc>
        <w:tc>
          <w:tcPr>
            <w:tcW w:w="1843" w:type="dxa"/>
            <w:tcBorders>
              <w:top w:val="single" w:sz="4" w:space="0" w:color="auto"/>
              <w:left w:val="nil"/>
              <w:bottom w:val="single" w:sz="4" w:space="0" w:color="auto"/>
              <w:right w:val="single" w:sz="4" w:space="0" w:color="auto"/>
            </w:tcBorders>
            <w:vAlign w:val="center"/>
          </w:tcPr>
          <w:p w14:paraId="0A34CBAB" w14:textId="3AAF122A" w:rsidR="00230160" w:rsidRPr="00B705A4" w:rsidRDefault="00A32254" w:rsidP="00A260C7">
            <w:pPr>
              <w:jc w:val="center"/>
              <w:rPr>
                <w:b/>
                <w:bCs/>
                <w:color w:val="000000"/>
                <w:sz w:val="22"/>
                <w:szCs w:val="22"/>
              </w:rPr>
            </w:pPr>
            <w:r w:rsidRPr="00B705A4">
              <w:rPr>
                <w:b/>
                <w:bCs/>
                <w:color w:val="000000"/>
                <w:sz w:val="22"/>
                <w:szCs w:val="22"/>
              </w:rPr>
              <w:t>27</w:t>
            </w:r>
          </w:p>
        </w:tc>
        <w:tc>
          <w:tcPr>
            <w:tcW w:w="160" w:type="dxa"/>
            <w:vAlign w:val="center"/>
          </w:tcPr>
          <w:p w14:paraId="267620E9" w14:textId="77777777" w:rsidR="00230160" w:rsidRPr="0010660E" w:rsidRDefault="00230160" w:rsidP="00A260C7"/>
        </w:tc>
      </w:tr>
    </w:tbl>
    <w:p w14:paraId="57F41D1E" w14:textId="77777777" w:rsidR="00230160" w:rsidRPr="008A6401" w:rsidRDefault="00230160" w:rsidP="00230160">
      <w:pPr>
        <w:pStyle w:val="Akapitzlist"/>
        <w:ind w:left="1080"/>
        <w:rPr>
          <w:sz w:val="4"/>
          <w:szCs w:val="4"/>
        </w:rPr>
      </w:pPr>
      <w:bookmarkStart w:id="96" w:name="_Hlk107644525"/>
    </w:p>
    <w:bookmarkEnd w:id="96"/>
    <w:p w14:paraId="71D5BC15" w14:textId="012E99A4" w:rsidR="00230160" w:rsidRPr="00D37620" w:rsidRDefault="00D37620" w:rsidP="00D37620">
      <w:pPr>
        <w:pStyle w:val="Akapitzlist"/>
        <w:spacing w:after="60"/>
        <w:ind w:left="142"/>
        <w:jc w:val="both"/>
        <w:rPr>
          <w:b/>
          <w:bCs/>
          <w:sz w:val="22"/>
          <w:szCs w:val="22"/>
          <w:u w:val="single"/>
        </w:rPr>
      </w:pPr>
      <w:r w:rsidRPr="00D37620">
        <w:rPr>
          <w:b/>
          <w:bCs/>
        </w:rPr>
        <w:t>Mapa z lokalizacją kontenerów na odpady komunalne stanowi Załącznik nr 1</w:t>
      </w:r>
      <w:r>
        <w:rPr>
          <w:b/>
          <w:bCs/>
        </w:rPr>
        <w:t>a</w:t>
      </w:r>
      <w:r w:rsidRPr="00D37620">
        <w:rPr>
          <w:b/>
          <w:bCs/>
        </w:rPr>
        <w:t xml:space="preserve"> do SOPZ, który to zamieszczony jest jako odrębny pliki w Profilu Nabywcy</w:t>
      </w:r>
    </w:p>
    <w:p w14:paraId="77A1D889" w14:textId="77777777" w:rsidR="00D37620" w:rsidRDefault="00D37620" w:rsidP="00230160">
      <w:pPr>
        <w:pStyle w:val="Akapitzlist"/>
        <w:spacing w:after="60"/>
        <w:ind w:left="1080"/>
        <w:jc w:val="both"/>
        <w:rPr>
          <w:b/>
          <w:sz w:val="22"/>
          <w:szCs w:val="22"/>
          <w:u w:val="single"/>
        </w:rPr>
      </w:pPr>
    </w:p>
    <w:p w14:paraId="2F9D73C8" w14:textId="63C42A91" w:rsidR="00230160" w:rsidRPr="00230160" w:rsidRDefault="00230160" w:rsidP="00230160">
      <w:pPr>
        <w:pStyle w:val="Akapitzlist"/>
        <w:spacing w:after="60"/>
        <w:ind w:left="1080"/>
        <w:jc w:val="both"/>
        <w:rPr>
          <w:b/>
          <w:sz w:val="22"/>
          <w:szCs w:val="22"/>
          <w:u w:val="single"/>
        </w:rPr>
      </w:pPr>
      <w:r w:rsidRPr="00230160">
        <w:rPr>
          <w:b/>
          <w:sz w:val="22"/>
          <w:szCs w:val="22"/>
          <w:u w:val="single"/>
        </w:rPr>
        <w:t>Zadanie nr 2 Ruch Ziemowit Wola</w:t>
      </w:r>
    </w:p>
    <w:p w14:paraId="466F86C3" w14:textId="6C269FED" w:rsidR="00230160" w:rsidRPr="00583E8C" w:rsidRDefault="00230160" w:rsidP="00230160">
      <w:pPr>
        <w:pStyle w:val="Bezodstpw"/>
        <w:tabs>
          <w:tab w:val="left" w:pos="426"/>
        </w:tabs>
        <w:ind w:left="1080" w:hanging="229"/>
      </w:pPr>
      <w:r w:rsidRPr="00583E8C">
        <w:t>1)</w:t>
      </w:r>
      <w:r w:rsidR="00F81E81">
        <w:t xml:space="preserve"> </w:t>
      </w:r>
      <w:r>
        <w:t>4</w:t>
      </w:r>
      <w:r w:rsidRPr="00583E8C">
        <w:t xml:space="preserve"> szt. pojemników o poj. 1100 l (1,1 m</w:t>
      </w:r>
      <w:r w:rsidRPr="00583E8C">
        <w:rPr>
          <w:vertAlign w:val="superscript"/>
        </w:rPr>
        <w:t>3</w:t>
      </w:r>
      <w:r w:rsidRPr="00583E8C">
        <w:t xml:space="preserve">) do zbierania </w:t>
      </w:r>
      <w:r>
        <w:t>niesegregowanych (</w:t>
      </w:r>
      <w:r w:rsidRPr="00583E8C">
        <w:t>zmieszanych</w:t>
      </w:r>
      <w:r>
        <w:t>) odpadów komunalnych</w:t>
      </w:r>
      <w:r w:rsidRPr="00583E8C">
        <w:t xml:space="preserve"> (kod odpadu 20 03 01),</w:t>
      </w:r>
    </w:p>
    <w:p w14:paraId="3F91CF24" w14:textId="7A425AFD" w:rsidR="00230160" w:rsidRPr="00F81E81" w:rsidRDefault="00230160" w:rsidP="00230160">
      <w:pPr>
        <w:pStyle w:val="Bezodstpw"/>
        <w:tabs>
          <w:tab w:val="left" w:pos="426"/>
        </w:tabs>
        <w:ind w:left="1080" w:hanging="229"/>
      </w:pPr>
      <w:r w:rsidRPr="00CF59B9">
        <w:t>2)</w:t>
      </w:r>
      <w:r w:rsidRPr="00CF59B9">
        <w:tab/>
      </w:r>
      <w:r w:rsidR="00F81E81">
        <w:t xml:space="preserve"> </w:t>
      </w:r>
      <w:r w:rsidRPr="00CF59B9">
        <w:t>2 szt. pojemnika o poj. 1100 l (1,1 m</w:t>
      </w:r>
      <w:r w:rsidRPr="00F81E81">
        <w:t>3</w:t>
      </w:r>
      <w:r w:rsidRPr="00CF59B9">
        <w:t>) do zbierania odpadów z papieru i tektury (kod odpadu 20 01 01)</w:t>
      </w:r>
      <w:r>
        <w:t xml:space="preserve"> </w:t>
      </w:r>
      <w:r w:rsidRPr="00230160">
        <w:t>i opakowań z papieru i tektury (kod odpadu 15 01 01),</w:t>
      </w:r>
      <w:r w:rsidRPr="00F81E81">
        <w:t xml:space="preserve"> </w:t>
      </w:r>
    </w:p>
    <w:p w14:paraId="57C46BEC" w14:textId="307E0805" w:rsidR="00230160" w:rsidRPr="00230160" w:rsidRDefault="00230160" w:rsidP="00230160">
      <w:pPr>
        <w:pStyle w:val="Bezodstpw"/>
        <w:tabs>
          <w:tab w:val="left" w:pos="426"/>
        </w:tabs>
        <w:ind w:left="1080" w:hanging="229"/>
      </w:pPr>
      <w:r w:rsidRPr="00583E8C">
        <w:t>3)</w:t>
      </w:r>
      <w:r w:rsidRPr="00583E8C">
        <w:tab/>
      </w:r>
      <w:r>
        <w:t>5</w:t>
      </w:r>
      <w:r w:rsidRPr="00583E8C">
        <w:t xml:space="preserve"> szt. pojemnika o poj. 1100 l (1,1 m</w:t>
      </w:r>
      <w:r w:rsidRPr="00F81E81">
        <w:t>3</w:t>
      </w:r>
      <w:r w:rsidRPr="00583E8C">
        <w:t>) do zbierania odpadów z tworzyw sztucznych (kod odpadu 20 01 39)</w:t>
      </w:r>
      <w:r>
        <w:t xml:space="preserve"> </w:t>
      </w:r>
      <w:r w:rsidRPr="00230160">
        <w:t xml:space="preserve">i opakowań z tworzyw sztucznych (kod odpadu 15 01 02), </w:t>
      </w:r>
    </w:p>
    <w:p w14:paraId="256D2064" w14:textId="282BB9A7" w:rsidR="00230160" w:rsidRPr="00583E8C" w:rsidRDefault="00230160" w:rsidP="00230160">
      <w:pPr>
        <w:pStyle w:val="Bezodstpw"/>
        <w:tabs>
          <w:tab w:val="left" w:pos="426"/>
        </w:tabs>
        <w:ind w:left="1080" w:hanging="229"/>
      </w:pPr>
      <w:r w:rsidRPr="00583E8C">
        <w:t>4) 1 szt. pojemnika o poj. 1100 l (1,1 m</w:t>
      </w:r>
      <w:r w:rsidRPr="00F81E81">
        <w:t>3</w:t>
      </w:r>
      <w:r w:rsidRPr="00583E8C">
        <w:t xml:space="preserve">) do zbierania odpadów z opakowań </w:t>
      </w:r>
      <w:r>
        <w:t>ze szkła</w:t>
      </w:r>
      <w:r w:rsidRPr="00583E8C">
        <w:t xml:space="preserve"> (kod odpadu 15 01 07).</w:t>
      </w:r>
    </w:p>
    <w:p w14:paraId="66806621" w14:textId="6E06852D" w:rsidR="00230160" w:rsidRPr="00B705A4" w:rsidRDefault="00230160" w:rsidP="00230160">
      <w:pPr>
        <w:pStyle w:val="Bezodstpw"/>
        <w:tabs>
          <w:tab w:val="left" w:pos="426"/>
        </w:tabs>
        <w:ind w:left="1080" w:hanging="229"/>
      </w:pPr>
      <w:r w:rsidRPr="00583E8C">
        <w:t>5) 1 szt. pojemnika o poj. 1100 l (1,1 m</w:t>
      </w:r>
      <w:r w:rsidRPr="00F81E81">
        <w:t>3</w:t>
      </w:r>
      <w:r w:rsidRPr="00583E8C">
        <w:t>) do zbierania odpadów</w:t>
      </w:r>
      <w:r>
        <w:t xml:space="preserve"> ulegających </w:t>
      </w:r>
      <w:r w:rsidRPr="00B705A4">
        <w:t>biodegradacji (kod odpadu 20 02 01),</w:t>
      </w:r>
    </w:p>
    <w:p w14:paraId="66DAFCF7" w14:textId="77777777" w:rsidR="00230160" w:rsidRPr="008A6401" w:rsidRDefault="00230160" w:rsidP="00230160">
      <w:pPr>
        <w:pStyle w:val="Bezodstpw"/>
        <w:ind w:left="1080"/>
        <w:rPr>
          <w:sz w:val="4"/>
          <w:szCs w:val="4"/>
        </w:rPr>
      </w:pPr>
    </w:p>
    <w:tbl>
      <w:tblPr>
        <w:tblW w:w="919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5"/>
        <w:gridCol w:w="2071"/>
        <w:gridCol w:w="1134"/>
        <w:gridCol w:w="2327"/>
        <w:gridCol w:w="1559"/>
        <w:gridCol w:w="1643"/>
      </w:tblGrid>
      <w:tr w:rsidR="00230160" w:rsidRPr="00B705A4" w14:paraId="4215F378" w14:textId="77777777" w:rsidTr="008A6401">
        <w:trPr>
          <w:trHeight w:val="989"/>
        </w:trPr>
        <w:tc>
          <w:tcPr>
            <w:tcW w:w="465" w:type="dxa"/>
          </w:tcPr>
          <w:p w14:paraId="7A278F08" w14:textId="77777777" w:rsidR="00230160" w:rsidRPr="00B705A4" w:rsidRDefault="00230160" w:rsidP="00A260C7">
            <w:pPr>
              <w:jc w:val="center"/>
              <w:rPr>
                <w:b/>
                <w:bCs/>
                <w:color w:val="000000"/>
                <w:sz w:val="22"/>
                <w:szCs w:val="22"/>
              </w:rPr>
            </w:pPr>
            <w:r w:rsidRPr="00B705A4">
              <w:rPr>
                <w:b/>
                <w:bCs/>
                <w:color w:val="000000"/>
                <w:sz w:val="22"/>
                <w:szCs w:val="22"/>
              </w:rPr>
              <w:t>Lp.</w:t>
            </w:r>
          </w:p>
        </w:tc>
        <w:tc>
          <w:tcPr>
            <w:tcW w:w="1842" w:type="dxa"/>
            <w:noWrap/>
            <w:vAlign w:val="center"/>
            <w:hideMark/>
          </w:tcPr>
          <w:p w14:paraId="5AA7170C" w14:textId="77777777" w:rsidR="00230160" w:rsidRPr="00B705A4" w:rsidRDefault="00230160" w:rsidP="00A260C7">
            <w:pPr>
              <w:jc w:val="center"/>
              <w:rPr>
                <w:b/>
                <w:bCs/>
                <w:color w:val="000000"/>
                <w:sz w:val="22"/>
                <w:szCs w:val="22"/>
              </w:rPr>
            </w:pPr>
            <w:r w:rsidRPr="00B705A4">
              <w:rPr>
                <w:b/>
                <w:bCs/>
                <w:color w:val="000000"/>
                <w:sz w:val="22"/>
                <w:szCs w:val="22"/>
              </w:rPr>
              <w:t>Rodzaj odpadu</w:t>
            </w:r>
          </w:p>
        </w:tc>
        <w:tc>
          <w:tcPr>
            <w:tcW w:w="1134" w:type="dxa"/>
            <w:vAlign w:val="center"/>
            <w:hideMark/>
          </w:tcPr>
          <w:p w14:paraId="572C0BFD" w14:textId="77777777" w:rsidR="00230160" w:rsidRPr="00B705A4" w:rsidRDefault="00230160" w:rsidP="00A260C7">
            <w:pPr>
              <w:jc w:val="center"/>
              <w:rPr>
                <w:b/>
                <w:bCs/>
                <w:color w:val="000000"/>
                <w:sz w:val="22"/>
                <w:szCs w:val="22"/>
              </w:rPr>
            </w:pPr>
            <w:r w:rsidRPr="00B705A4">
              <w:rPr>
                <w:b/>
                <w:bCs/>
                <w:color w:val="000000"/>
                <w:sz w:val="22"/>
                <w:szCs w:val="22"/>
              </w:rPr>
              <w:t>Rodzaj kontenera</w:t>
            </w:r>
          </w:p>
        </w:tc>
        <w:tc>
          <w:tcPr>
            <w:tcW w:w="2509" w:type="dxa"/>
            <w:vAlign w:val="center"/>
            <w:hideMark/>
          </w:tcPr>
          <w:p w14:paraId="4FD4C093" w14:textId="77777777" w:rsidR="00230160" w:rsidRPr="00B705A4" w:rsidRDefault="00230160" w:rsidP="00A260C7">
            <w:pPr>
              <w:jc w:val="center"/>
              <w:rPr>
                <w:b/>
                <w:bCs/>
                <w:color w:val="000000"/>
                <w:sz w:val="22"/>
                <w:szCs w:val="22"/>
              </w:rPr>
            </w:pPr>
            <w:r w:rsidRPr="00B705A4">
              <w:rPr>
                <w:b/>
                <w:bCs/>
                <w:color w:val="000000"/>
                <w:sz w:val="22"/>
                <w:szCs w:val="22"/>
              </w:rPr>
              <w:t>Miejsce odbioru odpadów</w:t>
            </w:r>
          </w:p>
        </w:tc>
        <w:tc>
          <w:tcPr>
            <w:tcW w:w="1559" w:type="dxa"/>
            <w:vAlign w:val="center"/>
            <w:hideMark/>
          </w:tcPr>
          <w:p w14:paraId="2FECB52C" w14:textId="77777777" w:rsidR="00230160" w:rsidRPr="00B705A4" w:rsidRDefault="00230160" w:rsidP="00A260C7">
            <w:pPr>
              <w:jc w:val="center"/>
              <w:rPr>
                <w:b/>
                <w:bCs/>
                <w:color w:val="000000"/>
                <w:sz w:val="22"/>
                <w:szCs w:val="22"/>
              </w:rPr>
            </w:pPr>
            <w:r w:rsidRPr="00B705A4">
              <w:rPr>
                <w:b/>
                <w:bCs/>
                <w:color w:val="000000"/>
                <w:sz w:val="22"/>
                <w:szCs w:val="22"/>
              </w:rPr>
              <w:t>Cykl wywozu</w:t>
            </w:r>
            <w:r w:rsidRPr="00B705A4">
              <w:rPr>
                <w:b/>
                <w:bCs/>
                <w:color w:val="000000"/>
                <w:sz w:val="22"/>
                <w:szCs w:val="22"/>
              </w:rPr>
              <w:br/>
              <w:t>(na zgłoszenie)</w:t>
            </w:r>
          </w:p>
        </w:tc>
        <w:tc>
          <w:tcPr>
            <w:tcW w:w="1690" w:type="dxa"/>
            <w:vAlign w:val="center"/>
          </w:tcPr>
          <w:p w14:paraId="26EF36CC" w14:textId="77777777" w:rsidR="00230160" w:rsidRPr="00B705A4" w:rsidRDefault="00230160" w:rsidP="00A260C7">
            <w:pPr>
              <w:jc w:val="center"/>
              <w:rPr>
                <w:b/>
                <w:bCs/>
                <w:color w:val="000000"/>
                <w:sz w:val="22"/>
                <w:szCs w:val="22"/>
              </w:rPr>
            </w:pPr>
            <w:r w:rsidRPr="00B705A4">
              <w:rPr>
                <w:b/>
                <w:bCs/>
                <w:color w:val="000000"/>
                <w:sz w:val="22"/>
                <w:szCs w:val="22"/>
              </w:rPr>
              <w:t>Ilość kontenerów do podstawienia [szt.]</w:t>
            </w:r>
          </w:p>
        </w:tc>
      </w:tr>
      <w:tr w:rsidR="00230160" w:rsidRPr="00B705A4" w14:paraId="01E6D9B6" w14:textId="77777777" w:rsidTr="00A260C7">
        <w:trPr>
          <w:trHeight w:val="712"/>
        </w:trPr>
        <w:tc>
          <w:tcPr>
            <w:tcW w:w="465" w:type="dxa"/>
            <w:vMerge w:val="restart"/>
            <w:vAlign w:val="center"/>
          </w:tcPr>
          <w:p w14:paraId="5F2A27BF" w14:textId="77777777" w:rsidR="00230160" w:rsidRPr="00B705A4" w:rsidRDefault="00230160" w:rsidP="00A260C7">
            <w:pPr>
              <w:rPr>
                <w:color w:val="000000"/>
                <w:sz w:val="22"/>
                <w:szCs w:val="22"/>
              </w:rPr>
            </w:pPr>
            <w:r w:rsidRPr="00B705A4">
              <w:rPr>
                <w:color w:val="000000"/>
                <w:sz w:val="22"/>
                <w:szCs w:val="22"/>
              </w:rPr>
              <w:t>1</w:t>
            </w:r>
          </w:p>
        </w:tc>
        <w:tc>
          <w:tcPr>
            <w:tcW w:w="1842" w:type="dxa"/>
            <w:vMerge w:val="restart"/>
            <w:vAlign w:val="center"/>
            <w:hideMark/>
          </w:tcPr>
          <w:p w14:paraId="6F43AC77" w14:textId="77777777" w:rsidR="00230160" w:rsidRPr="00B705A4" w:rsidRDefault="00230160" w:rsidP="00A260C7">
            <w:pPr>
              <w:rPr>
                <w:color w:val="000000"/>
                <w:sz w:val="22"/>
                <w:szCs w:val="22"/>
              </w:rPr>
            </w:pPr>
            <w:r w:rsidRPr="00B705A4">
              <w:rPr>
                <w:color w:val="000000"/>
                <w:sz w:val="22"/>
                <w:szCs w:val="22"/>
              </w:rPr>
              <w:t>Niesegregowane (zmieszane) odpady komunalne</w:t>
            </w:r>
          </w:p>
          <w:p w14:paraId="123C4885" w14:textId="77777777" w:rsidR="00230160" w:rsidRPr="00B705A4" w:rsidRDefault="00230160" w:rsidP="00A260C7">
            <w:pPr>
              <w:rPr>
                <w:bCs/>
                <w:iCs/>
                <w:sz w:val="22"/>
                <w:szCs w:val="22"/>
              </w:rPr>
            </w:pPr>
            <w:r w:rsidRPr="00B705A4">
              <w:rPr>
                <w:bCs/>
                <w:iCs/>
                <w:sz w:val="22"/>
                <w:szCs w:val="22"/>
              </w:rPr>
              <w:t>kod odpadu:</w:t>
            </w:r>
          </w:p>
          <w:p w14:paraId="2DB6D063" w14:textId="77777777" w:rsidR="00230160" w:rsidRPr="00B705A4" w:rsidRDefault="00230160" w:rsidP="00A260C7">
            <w:pPr>
              <w:rPr>
                <w:b/>
                <w:bCs/>
                <w:color w:val="000000"/>
                <w:sz w:val="22"/>
                <w:szCs w:val="22"/>
              </w:rPr>
            </w:pPr>
            <w:r w:rsidRPr="00B705A4">
              <w:rPr>
                <w:b/>
                <w:bCs/>
                <w:iCs/>
                <w:sz w:val="22"/>
                <w:szCs w:val="22"/>
              </w:rPr>
              <w:t>20 03 01</w:t>
            </w:r>
          </w:p>
        </w:tc>
        <w:tc>
          <w:tcPr>
            <w:tcW w:w="1134" w:type="dxa"/>
            <w:vMerge w:val="restart"/>
            <w:noWrap/>
            <w:vAlign w:val="center"/>
            <w:hideMark/>
          </w:tcPr>
          <w:p w14:paraId="59653709" w14:textId="77777777" w:rsidR="00230160" w:rsidRPr="00B705A4" w:rsidRDefault="00230160" w:rsidP="00A260C7">
            <w:pPr>
              <w:jc w:val="center"/>
              <w:rPr>
                <w:b/>
                <w:bCs/>
                <w:color w:val="000000"/>
                <w:sz w:val="22"/>
                <w:szCs w:val="22"/>
              </w:rPr>
            </w:pPr>
            <w:r w:rsidRPr="00B705A4">
              <w:rPr>
                <w:color w:val="000000"/>
                <w:sz w:val="22"/>
                <w:szCs w:val="22"/>
              </w:rPr>
              <w:t xml:space="preserve">1 100 l </w:t>
            </w:r>
            <w:r w:rsidRPr="00B705A4">
              <w:rPr>
                <w:color w:val="000000"/>
                <w:sz w:val="22"/>
                <w:szCs w:val="22"/>
              </w:rPr>
              <w:br/>
              <w:t>(1,1m3)</w:t>
            </w:r>
          </w:p>
        </w:tc>
        <w:tc>
          <w:tcPr>
            <w:tcW w:w="2509" w:type="dxa"/>
            <w:vAlign w:val="center"/>
            <w:hideMark/>
          </w:tcPr>
          <w:p w14:paraId="1AFD42A4" w14:textId="6535A220" w:rsidR="00230160" w:rsidRPr="00B705A4" w:rsidRDefault="00230160" w:rsidP="00A260C7">
            <w:pPr>
              <w:rPr>
                <w:color w:val="000000"/>
                <w:sz w:val="22"/>
                <w:szCs w:val="22"/>
              </w:rPr>
            </w:pPr>
            <w:r w:rsidRPr="00B705A4">
              <w:rPr>
                <w:color w:val="000000"/>
                <w:sz w:val="22"/>
                <w:szCs w:val="22"/>
              </w:rPr>
              <w:t xml:space="preserve">budynek  administracji </w:t>
            </w:r>
            <w:r w:rsidR="007F3F47" w:rsidRPr="00B705A4">
              <w:rPr>
                <w:color w:val="000000"/>
                <w:sz w:val="22"/>
                <w:szCs w:val="22"/>
              </w:rPr>
              <w:t>–</w:t>
            </w:r>
            <w:r w:rsidRPr="00B705A4">
              <w:rPr>
                <w:color w:val="000000"/>
                <w:sz w:val="22"/>
                <w:szCs w:val="22"/>
              </w:rPr>
              <w:t xml:space="preserve"> </w:t>
            </w:r>
            <w:r w:rsidR="007F3F47" w:rsidRPr="00B705A4">
              <w:rPr>
                <w:color w:val="000000"/>
                <w:sz w:val="22"/>
                <w:szCs w:val="22"/>
              </w:rPr>
              <w:t>3</w:t>
            </w:r>
            <w:r w:rsidRPr="00B705A4">
              <w:rPr>
                <w:color w:val="000000"/>
                <w:sz w:val="22"/>
                <w:szCs w:val="22"/>
              </w:rPr>
              <w:t xml:space="preserve"> szt.</w:t>
            </w:r>
          </w:p>
        </w:tc>
        <w:tc>
          <w:tcPr>
            <w:tcW w:w="1559" w:type="dxa"/>
            <w:noWrap/>
            <w:vAlign w:val="center"/>
            <w:hideMark/>
          </w:tcPr>
          <w:p w14:paraId="00F2566A" w14:textId="77777777" w:rsidR="00230160" w:rsidRPr="00B705A4" w:rsidRDefault="00230160" w:rsidP="00A260C7">
            <w:pPr>
              <w:jc w:val="center"/>
              <w:rPr>
                <w:color w:val="000000"/>
                <w:sz w:val="22"/>
                <w:szCs w:val="22"/>
              </w:rPr>
            </w:pPr>
            <w:r w:rsidRPr="00B705A4">
              <w:rPr>
                <w:color w:val="000000"/>
                <w:sz w:val="22"/>
                <w:szCs w:val="22"/>
              </w:rPr>
              <w:t>1 x tydzień</w:t>
            </w:r>
          </w:p>
        </w:tc>
        <w:tc>
          <w:tcPr>
            <w:tcW w:w="1690" w:type="dxa"/>
            <w:vMerge w:val="restart"/>
            <w:vAlign w:val="center"/>
          </w:tcPr>
          <w:p w14:paraId="6BE9C2E6" w14:textId="7FD24656" w:rsidR="00230160" w:rsidRPr="00B705A4" w:rsidRDefault="007F3F47" w:rsidP="00A260C7">
            <w:pPr>
              <w:jc w:val="center"/>
              <w:rPr>
                <w:b/>
                <w:bCs/>
                <w:color w:val="000000"/>
                <w:sz w:val="22"/>
                <w:szCs w:val="22"/>
              </w:rPr>
            </w:pPr>
            <w:r w:rsidRPr="00B705A4">
              <w:rPr>
                <w:b/>
                <w:bCs/>
                <w:color w:val="000000"/>
                <w:sz w:val="22"/>
                <w:szCs w:val="22"/>
              </w:rPr>
              <w:t>4</w:t>
            </w:r>
          </w:p>
        </w:tc>
      </w:tr>
      <w:tr w:rsidR="00230160" w:rsidRPr="00B705A4" w14:paraId="1832EA13" w14:textId="77777777" w:rsidTr="00A260C7">
        <w:trPr>
          <w:trHeight w:val="552"/>
        </w:trPr>
        <w:tc>
          <w:tcPr>
            <w:tcW w:w="465" w:type="dxa"/>
            <w:vMerge/>
            <w:vAlign w:val="center"/>
          </w:tcPr>
          <w:p w14:paraId="103AC634" w14:textId="77777777" w:rsidR="00230160" w:rsidRPr="00B705A4" w:rsidRDefault="00230160" w:rsidP="00A260C7">
            <w:pPr>
              <w:rPr>
                <w:color w:val="000000"/>
                <w:sz w:val="22"/>
                <w:szCs w:val="22"/>
              </w:rPr>
            </w:pPr>
          </w:p>
        </w:tc>
        <w:tc>
          <w:tcPr>
            <w:tcW w:w="1842" w:type="dxa"/>
            <w:vMerge/>
            <w:vAlign w:val="center"/>
          </w:tcPr>
          <w:p w14:paraId="39D27D61" w14:textId="77777777" w:rsidR="00230160" w:rsidRPr="00B705A4" w:rsidRDefault="00230160" w:rsidP="00A260C7">
            <w:pPr>
              <w:rPr>
                <w:color w:val="000000"/>
                <w:sz w:val="22"/>
                <w:szCs w:val="22"/>
              </w:rPr>
            </w:pPr>
          </w:p>
        </w:tc>
        <w:tc>
          <w:tcPr>
            <w:tcW w:w="1134" w:type="dxa"/>
            <w:vMerge/>
            <w:noWrap/>
            <w:vAlign w:val="center"/>
          </w:tcPr>
          <w:p w14:paraId="5B20BD77" w14:textId="77777777" w:rsidR="00230160" w:rsidRPr="00B705A4" w:rsidRDefault="00230160" w:rsidP="00A260C7">
            <w:pPr>
              <w:jc w:val="center"/>
              <w:rPr>
                <w:color w:val="000000"/>
                <w:sz w:val="22"/>
                <w:szCs w:val="22"/>
              </w:rPr>
            </w:pPr>
          </w:p>
        </w:tc>
        <w:tc>
          <w:tcPr>
            <w:tcW w:w="2509" w:type="dxa"/>
            <w:vAlign w:val="center"/>
          </w:tcPr>
          <w:p w14:paraId="12116629" w14:textId="75CCA3C0" w:rsidR="00230160" w:rsidRPr="00B705A4" w:rsidRDefault="00230160" w:rsidP="00A260C7">
            <w:pPr>
              <w:rPr>
                <w:color w:val="000000"/>
                <w:sz w:val="22"/>
                <w:szCs w:val="22"/>
              </w:rPr>
            </w:pPr>
            <w:r w:rsidRPr="00B705A4">
              <w:rPr>
                <w:color w:val="000000"/>
                <w:sz w:val="22"/>
                <w:szCs w:val="22"/>
              </w:rPr>
              <w:t xml:space="preserve">budynek drobnicy - </w:t>
            </w:r>
            <w:r w:rsidR="007F3F47" w:rsidRPr="00B705A4">
              <w:rPr>
                <w:color w:val="000000"/>
                <w:sz w:val="22"/>
                <w:szCs w:val="22"/>
              </w:rPr>
              <w:t>1</w:t>
            </w:r>
            <w:r w:rsidRPr="00B705A4">
              <w:rPr>
                <w:color w:val="000000"/>
                <w:sz w:val="22"/>
                <w:szCs w:val="22"/>
              </w:rPr>
              <w:t xml:space="preserve"> szt.</w:t>
            </w:r>
          </w:p>
        </w:tc>
        <w:tc>
          <w:tcPr>
            <w:tcW w:w="1559" w:type="dxa"/>
            <w:noWrap/>
            <w:vAlign w:val="center"/>
          </w:tcPr>
          <w:p w14:paraId="4088E3E6" w14:textId="77777777" w:rsidR="00230160" w:rsidRPr="00B705A4" w:rsidRDefault="00230160" w:rsidP="00A260C7">
            <w:pPr>
              <w:jc w:val="center"/>
              <w:rPr>
                <w:color w:val="000000"/>
                <w:sz w:val="22"/>
                <w:szCs w:val="22"/>
              </w:rPr>
            </w:pPr>
            <w:r w:rsidRPr="00B705A4">
              <w:rPr>
                <w:color w:val="000000"/>
                <w:sz w:val="22"/>
                <w:szCs w:val="22"/>
              </w:rPr>
              <w:t>1 x tydzień</w:t>
            </w:r>
          </w:p>
        </w:tc>
        <w:tc>
          <w:tcPr>
            <w:tcW w:w="1690" w:type="dxa"/>
            <w:vMerge/>
            <w:vAlign w:val="center"/>
          </w:tcPr>
          <w:p w14:paraId="5E9BC073" w14:textId="77777777" w:rsidR="00230160" w:rsidRPr="00B705A4" w:rsidRDefault="00230160" w:rsidP="00A260C7">
            <w:pPr>
              <w:jc w:val="center"/>
              <w:rPr>
                <w:b/>
                <w:bCs/>
                <w:color w:val="000000"/>
                <w:sz w:val="22"/>
                <w:szCs w:val="22"/>
              </w:rPr>
            </w:pPr>
          </w:p>
        </w:tc>
      </w:tr>
      <w:tr w:rsidR="00230160" w:rsidRPr="00B705A4" w14:paraId="2A4E8D97" w14:textId="77777777" w:rsidTr="00A260C7">
        <w:trPr>
          <w:trHeight w:val="477"/>
        </w:trPr>
        <w:tc>
          <w:tcPr>
            <w:tcW w:w="465" w:type="dxa"/>
            <w:vMerge w:val="restart"/>
            <w:vAlign w:val="center"/>
          </w:tcPr>
          <w:p w14:paraId="744A9CC3" w14:textId="77777777" w:rsidR="00230160" w:rsidRPr="00B705A4" w:rsidRDefault="00230160" w:rsidP="00A260C7">
            <w:pPr>
              <w:rPr>
                <w:color w:val="000000"/>
                <w:sz w:val="22"/>
                <w:szCs w:val="22"/>
              </w:rPr>
            </w:pPr>
            <w:r w:rsidRPr="00B705A4">
              <w:rPr>
                <w:color w:val="000000"/>
                <w:sz w:val="22"/>
                <w:szCs w:val="22"/>
              </w:rPr>
              <w:t>2</w:t>
            </w:r>
          </w:p>
        </w:tc>
        <w:tc>
          <w:tcPr>
            <w:tcW w:w="1842" w:type="dxa"/>
            <w:vMerge w:val="restart"/>
            <w:vAlign w:val="center"/>
            <w:hideMark/>
          </w:tcPr>
          <w:p w14:paraId="6D6CD814" w14:textId="77777777" w:rsidR="00230160" w:rsidRPr="001C7CD9" w:rsidRDefault="00230160" w:rsidP="00A260C7">
            <w:pPr>
              <w:rPr>
                <w:sz w:val="22"/>
                <w:szCs w:val="22"/>
              </w:rPr>
            </w:pPr>
            <w:r w:rsidRPr="00B705A4">
              <w:rPr>
                <w:color w:val="000000"/>
                <w:sz w:val="22"/>
                <w:szCs w:val="22"/>
              </w:rPr>
              <w:t>Papier i tektura/</w:t>
            </w:r>
            <w:r w:rsidRPr="001C7CD9">
              <w:rPr>
                <w:sz w:val="22"/>
                <w:szCs w:val="22"/>
              </w:rPr>
              <w:t>Opakowania z papieru i tektury</w:t>
            </w:r>
          </w:p>
          <w:p w14:paraId="03AA5F32" w14:textId="77777777" w:rsidR="00230160" w:rsidRPr="001C7CD9" w:rsidRDefault="00230160" w:rsidP="00A260C7">
            <w:pPr>
              <w:rPr>
                <w:bCs/>
                <w:iCs/>
                <w:sz w:val="22"/>
                <w:szCs w:val="22"/>
              </w:rPr>
            </w:pPr>
            <w:r w:rsidRPr="001C7CD9">
              <w:rPr>
                <w:bCs/>
                <w:iCs/>
                <w:sz w:val="22"/>
                <w:szCs w:val="22"/>
              </w:rPr>
              <w:t>kod odpadu:</w:t>
            </w:r>
          </w:p>
          <w:p w14:paraId="3A12B23E" w14:textId="77777777" w:rsidR="00230160" w:rsidRPr="00B705A4" w:rsidRDefault="00230160" w:rsidP="00A260C7">
            <w:pPr>
              <w:rPr>
                <w:b/>
                <w:bCs/>
                <w:color w:val="000000"/>
                <w:sz w:val="22"/>
                <w:szCs w:val="22"/>
              </w:rPr>
            </w:pPr>
            <w:r w:rsidRPr="001C7CD9">
              <w:rPr>
                <w:b/>
                <w:bCs/>
                <w:iCs/>
                <w:sz w:val="22"/>
                <w:szCs w:val="22"/>
              </w:rPr>
              <w:t>20 01 01/15 01 01</w:t>
            </w:r>
          </w:p>
        </w:tc>
        <w:tc>
          <w:tcPr>
            <w:tcW w:w="1134" w:type="dxa"/>
            <w:vMerge w:val="restart"/>
            <w:noWrap/>
            <w:vAlign w:val="center"/>
          </w:tcPr>
          <w:p w14:paraId="7A4CCD63" w14:textId="77777777" w:rsidR="00230160" w:rsidRPr="00B705A4" w:rsidRDefault="00230160" w:rsidP="00A260C7">
            <w:pPr>
              <w:jc w:val="center"/>
              <w:rPr>
                <w:b/>
                <w:bCs/>
                <w:color w:val="000000"/>
                <w:sz w:val="22"/>
                <w:szCs w:val="22"/>
              </w:rPr>
            </w:pPr>
            <w:r w:rsidRPr="00B705A4">
              <w:rPr>
                <w:color w:val="000000"/>
                <w:sz w:val="22"/>
                <w:szCs w:val="22"/>
              </w:rPr>
              <w:t xml:space="preserve">1 100 l </w:t>
            </w:r>
            <w:r w:rsidRPr="00B705A4">
              <w:rPr>
                <w:color w:val="000000"/>
                <w:sz w:val="22"/>
                <w:szCs w:val="22"/>
              </w:rPr>
              <w:br/>
              <w:t>(1,1m3)</w:t>
            </w:r>
          </w:p>
        </w:tc>
        <w:tc>
          <w:tcPr>
            <w:tcW w:w="2509" w:type="dxa"/>
            <w:vAlign w:val="center"/>
            <w:hideMark/>
          </w:tcPr>
          <w:p w14:paraId="6F703923" w14:textId="77777777" w:rsidR="00230160" w:rsidRPr="00B705A4" w:rsidRDefault="00230160" w:rsidP="00A260C7">
            <w:pPr>
              <w:rPr>
                <w:color w:val="000000"/>
                <w:sz w:val="22"/>
                <w:szCs w:val="22"/>
              </w:rPr>
            </w:pPr>
            <w:r w:rsidRPr="00B705A4">
              <w:rPr>
                <w:color w:val="000000"/>
                <w:sz w:val="22"/>
                <w:szCs w:val="22"/>
              </w:rPr>
              <w:t>budynek administracji - 1 szt.</w:t>
            </w:r>
          </w:p>
        </w:tc>
        <w:tc>
          <w:tcPr>
            <w:tcW w:w="1559" w:type="dxa"/>
            <w:noWrap/>
            <w:vAlign w:val="center"/>
            <w:hideMark/>
          </w:tcPr>
          <w:p w14:paraId="3F4CDC64" w14:textId="77777777" w:rsidR="00230160" w:rsidRPr="00B705A4" w:rsidRDefault="00230160" w:rsidP="00A260C7">
            <w:pPr>
              <w:jc w:val="center"/>
              <w:rPr>
                <w:color w:val="000000"/>
                <w:sz w:val="22"/>
                <w:szCs w:val="22"/>
              </w:rPr>
            </w:pPr>
            <w:r w:rsidRPr="00B705A4">
              <w:rPr>
                <w:color w:val="000000"/>
                <w:sz w:val="22"/>
                <w:szCs w:val="22"/>
              </w:rPr>
              <w:t>1 x tydzień</w:t>
            </w:r>
          </w:p>
        </w:tc>
        <w:tc>
          <w:tcPr>
            <w:tcW w:w="1690" w:type="dxa"/>
            <w:vMerge w:val="restart"/>
            <w:vAlign w:val="center"/>
          </w:tcPr>
          <w:p w14:paraId="02AFB8BB" w14:textId="77777777" w:rsidR="00230160" w:rsidRPr="00B705A4" w:rsidRDefault="00230160" w:rsidP="00A260C7">
            <w:pPr>
              <w:jc w:val="center"/>
              <w:rPr>
                <w:b/>
                <w:bCs/>
                <w:color w:val="000000"/>
                <w:sz w:val="22"/>
                <w:szCs w:val="22"/>
              </w:rPr>
            </w:pPr>
            <w:r w:rsidRPr="00B705A4">
              <w:rPr>
                <w:b/>
                <w:bCs/>
                <w:color w:val="000000"/>
                <w:sz w:val="22"/>
                <w:szCs w:val="22"/>
              </w:rPr>
              <w:t>2</w:t>
            </w:r>
          </w:p>
        </w:tc>
      </w:tr>
      <w:tr w:rsidR="00230160" w:rsidRPr="00B705A4" w14:paraId="754A0AF5" w14:textId="77777777" w:rsidTr="00A260C7">
        <w:trPr>
          <w:trHeight w:val="544"/>
        </w:trPr>
        <w:tc>
          <w:tcPr>
            <w:tcW w:w="465" w:type="dxa"/>
            <w:vMerge/>
            <w:vAlign w:val="center"/>
          </w:tcPr>
          <w:p w14:paraId="229AA16B" w14:textId="77777777" w:rsidR="00230160" w:rsidRPr="00B705A4" w:rsidRDefault="00230160" w:rsidP="00A260C7">
            <w:pPr>
              <w:rPr>
                <w:color w:val="000000"/>
                <w:sz w:val="22"/>
                <w:szCs w:val="22"/>
              </w:rPr>
            </w:pPr>
          </w:p>
        </w:tc>
        <w:tc>
          <w:tcPr>
            <w:tcW w:w="1842" w:type="dxa"/>
            <w:vMerge/>
            <w:vAlign w:val="center"/>
          </w:tcPr>
          <w:p w14:paraId="212F3BE6" w14:textId="77777777" w:rsidR="00230160" w:rsidRPr="00B705A4" w:rsidRDefault="00230160" w:rsidP="00A260C7">
            <w:pPr>
              <w:rPr>
                <w:color w:val="000000"/>
                <w:sz w:val="22"/>
                <w:szCs w:val="22"/>
              </w:rPr>
            </w:pPr>
          </w:p>
        </w:tc>
        <w:tc>
          <w:tcPr>
            <w:tcW w:w="1134" w:type="dxa"/>
            <w:vMerge/>
            <w:noWrap/>
            <w:vAlign w:val="center"/>
          </w:tcPr>
          <w:p w14:paraId="2C19989C" w14:textId="77777777" w:rsidR="00230160" w:rsidRPr="00B705A4" w:rsidRDefault="00230160" w:rsidP="00A260C7">
            <w:pPr>
              <w:jc w:val="center"/>
              <w:rPr>
                <w:b/>
                <w:bCs/>
                <w:color w:val="000000"/>
                <w:sz w:val="22"/>
                <w:szCs w:val="22"/>
              </w:rPr>
            </w:pPr>
          </w:p>
        </w:tc>
        <w:tc>
          <w:tcPr>
            <w:tcW w:w="2509" w:type="dxa"/>
            <w:vAlign w:val="center"/>
          </w:tcPr>
          <w:p w14:paraId="6D005908" w14:textId="40E13C3D" w:rsidR="00230160" w:rsidRPr="00B705A4" w:rsidRDefault="00230160" w:rsidP="00A260C7">
            <w:pPr>
              <w:rPr>
                <w:color w:val="000000"/>
                <w:sz w:val="22"/>
                <w:szCs w:val="22"/>
              </w:rPr>
            </w:pPr>
            <w:r w:rsidRPr="00B705A4">
              <w:rPr>
                <w:color w:val="000000"/>
                <w:sz w:val="22"/>
                <w:szCs w:val="22"/>
              </w:rPr>
              <w:t>budynek drobnicy - 1 szt.</w:t>
            </w:r>
            <w:r w:rsidR="007F3F47" w:rsidRPr="00B705A4">
              <w:rPr>
                <w:color w:val="000000"/>
                <w:sz w:val="22"/>
                <w:szCs w:val="22"/>
              </w:rPr>
              <w:t xml:space="preserve"> </w:t>
            </w:r>
          </w:p>
        </w:tc>
        <w:tc>
          <w:tcPr>
            <w:tcW w:w="1559" w:type="dxa"/>
            <w:noWrap/>
            <w:vAlign w:val="center"/>
          </w:tcPr>
          <w:p w14:paraId="4164893C" w14:textId="77777777" w:rsidR="00230160" w:rsidRPr="00B705A4" w:rsidRDefault="00230160" w:rsidP="00A260C7">
            <w:pPr>
              <w:jc w:val="center"/>
              <w:rPr>
                <w:color w:val="000000"/>
                <w:sz w:val="22"/>
                <w:szCs w:val="22"/>
              </w:rPr>
            </w:pPr>
            <w:r w:rsidRPr="00B705A4">
              <w:rPr>
                <w:color w:val="000000"/>
                <w:sz w:val="22"/>
                <w:szCs w:val="22"/>
              </w:rPr>
              <w:t>1 x tydzień</w:t>
            </w:r>
          </w:p>
        </w:tc>
        <w:tc>
          <w:tcPr>
            <w:tcW w:w="1690" w:type="dxa"/>
            <w:vMerge/>
            <w:vAlign w:val="center"/>
          </w:tcPr>
          <w:p w14:paraId="48F18A0E" w14:textId="77777777" w:rsidR="00230160" w:rsidRPr="00B705A4" w:rsidRDefault="00230160" w:rsidP="00A260C7">
            <w:pPr>
              <w:jc w:val="center"/>
              <w:rPr>
                <w:b/>
                <w:bCs/>
                <w:color w:val="000000"/>
                <w:sz w:val="22"/>
                <w:szCs w:val="22"/>
              </w:rPr>
            </w:pPr>
          </w:p>
        </w:tc>
      </w:tr>
      <w:tr w:rsidR="00230160" w:rsidRPr="00B705A4" w14:paraId="7D1D567E" w14:textId="77777777" w:rsidTr="00A260C7">
        <w:trPr>
          <w:trHeight w:val="565"/>
        </w:trPr>
        <w:tc>
          <w:tcPr>
            <w:tcW w:w="465" w:type="dxa"/>
            <w:vMerge w:val="restart"/>
            <w:vAlign w:val="center"/>
          </w:tcPr>
          <w:p w14:paraId="34934AF9" w14:textId="77777777" w:rsidR="00230160" w:rsidRPr="00B705A4" w:rsidRDefault="00230160" w:rsidP="00A260C7">
            <w:pPr>
              <w:rPr>
                <w:color w:val="000000"/>
                <w:sz w:val="22"/>
                <w:szCs w:val="22"/>
              </w:rPr>
            </w:pPr>
            <w:r w:rsidRPr="00B705A4">
              <w:rPr>
                <w:color w:val="000000"/>
                <w:sz w:val="22"/>
                <w:szCs w:val="22"/>
              </w:rPr>
              <w:t>3</w:t>
            </w:r>
          </w:p>
        </w:tc>
        <w:tc>
          <w:tcPr>
            <w:tcW w:w="1842" w:type="dxa"/>
            <w:vMerge w:val="restart"/>
            <w:vAlign w:val="center"/>
            <w:hideMark/>
          </w:tcPr>
          <w:p w14:paraId="11AFF093" w14:textId="77777777" w:rsidR="00230160" w:rsidRPr="001C7CD9" w:rsidRDefault="00230160" w:rsidP="00A260C7">
            <w:pPr>
              <w:rPr>
                <w:sz w:val="22"/>
                <w:szCs w:val="22"/>
              </w:rPr>
            </w:pPr>
            <w:r w:rsidRPr="00B705A4">
              <w:rPr>
                <w:color w:val="000000"/>
                <w:sz w:val="22"/>
                <w:szCs w:val="22"/>
              </w:rPr>
              <w:t xml:space="preserve">Tworzywa </w:t>
            </w:r>
            <w:r w:rsidRPr="001C7CD9">
              <w:rPr>
                <w:sz w:val="22"/>
                <w:szCs w:val="22"/>
              </w:rPr>
              <w:t xml:space="preserve">sztuczne/Opakowania </w:t>
            </w:r>
            <w:r w:rsidRPr="001C7CD9">
              <w:rPr>
                <w:sz w:val="22"/>
                <w:szCs w:val="22"/>
              </w:rPr>
              <w:lastRenderedPageBreak/>
              <w:t>z tworzyw sztucznych</w:t>
            </w:r>
          </w:p>
          <w:p w14:paraId="25AD0122" w14:textId="77777777" w:rsidR="00230160" w:rsidRPr="001C7CD9" w:rsidRDefault="00230160" w:rsidP="00A260C7">
            <w:pPr>
              <w:rPr>
                <w:iCs/>
                <w:sz w:val="22"/>
                <w:szCs w:val="22"/>
              </w:rPr>
            </w:pPr>
            <w:r w:rsidRPr="001C7CD9">
              <w:rPr>
                <w:iCs/>
                <w:sz w:val="22"/>
                <w:szCs w:val="22"/>
              </w:rPr>
              <w:t>kod odpadu:</w:t>
            </w:r>
          </w:p>
          <w:p w14:paraId="791144FF" w14:textId="77777777" w:rsidR="00230160" w:rsidRPr="00B705A4" w:rsidRDefault="00230160" w:rsidP="00A260C7">
            <w:pPr>
              <w:rPr>
                <w:b/>
                <w:bCs/>
                <w:color w:val="000000"/>
                <w:sz w:val="22"/>
                <w:szCs w:val="22"/>
              </w:rPr>
            </w:pPr>
            <w:r w:rsidRPr="001C7CD9">
              <w:rPr>
                <w:b/>
                <w:bCs/>
                <w:iCs/>
                <w:sz w:val="22"/>
                <w:szCs w:val="22"/>
              </w:rPr>
              <w:t>20 01 39/15 01 02</w:t>
            </w:r>
          </w:p>
        </w:tc>
        <w:tc>
          <w:tcPr>
            <w:tcW w:w="1134" w:type="dxa"/>
            <w:vMerge w:val="restart"/>
            <w:noWrap/>
            <w:vAlign w:val="center"/>
          </w:tcPr>
          <w:p w14:paraId="2690EE10" w14:textId="77777777" w:rsidR="00230160" w:rsidRPr="00B705A4" w:rsidRDefault="00230160" w:rsidP="00A260C7">
            <w:pPr>
              <w:jc w:val="center"/>
              <w:rPr>
                <w:b/>
                <w:bCs/>
                <w:color w:val="000000"/>
                <w:sz w:val="22"/>
                <w:szCs w:val="22"/>
              </w:rPr>
            </w:pPr>
            <w:r w:rsidRPr="00B705A4">
              <w:rPr>
                <w:color w:val="000000"/>
                <w:sz w:val="22"/>
                <w:szCs w:val="22"/>
              </w:rPr>
              <w:lastRenderedPageBreak/>
              <w:t xml:space="preserve">1 100 l </w:t>
            </w:r>
            <w:r w:rsidRPr="00B705A4">
              <w:rPr>
                <w:color w:val="000000"/>
                <w:sz w:val="22"/>
                <w:szCs w:val="22"/>
              </w:rPr>
              <w:br/>
              <w:t>(1,1m3)</w:t>
            </w:r>
          </w:p>
        </w:tc>
        <w:tc>
          <w:tcPr>
            <w:tcW w:w="2509" w:type="dxa"/>
            <w:vAlign w:val="center"/>
            <w:hideMark/>
          </w:tcPr>
          <w:p w14:paraId="2109A65E" w14:textId="77777777" w:rsidR="00230160" w:rsidRPr="00B705A4" w:rsidRDefault="00230160" w:rsidP="00A260C7">
            <w:pPr>
              <w:rPr>
                <w:color w:val="000000"/>
                <w:sz w:val="22"/>
                <w:szCs w:val="22"/>
              </w:rPr>
            </w:pPr>
            <w:r w:rsidRPr="00B705A4">
              <w:rPr>
                <w:color w:val="000000"/>
                <w:sz w:val="22"/>
                <w:szCs w:val="22"/>
              </w:rPr>
              <w:t>budynek administracji - 1 szt.</w:t>
            </w:r>
          </w:p>
        </w:tc>
        <w:tc>
          <w:tcPr>
            <w:tcW w:w="1559" w:type="dxa"/>
            <w:noWrap/>
            <w:vAlign w:val="center"/>
            <w:hideMark/>
          </w:tcPr>
          <w:p w14:paraId="0A4033BA" w14:textId="77777777" w:rsidR="00230160" w:rsidRPr="00B705A4" w:rsidRDefault="00230160" w:rsidP="00A260C7">
            <w:pPr>
              <w:jc w:val="center"/>
              <w:rPr>
                <w:color w:val="000000"/>
                <w:sz w:val="22"/>
                <w:szCs w:val="22"/>
              </w:rPr>
            </w:pPr>
            <w:r w:rsidRPr="00B705A4">
              <w:rPr>
                <w:color w:val="000000"/>
                <w:sz w:val="22"/>
                <w:szCs w:val="22"/>
              </w:rPr>
              <w:t>1 x tydzień</w:t>
            </w:r>
          </w:p>
        </w:tc>
        <w:tc>
          <w:tcPr>
            <w:tcW w:w="1690" w:type="dxa"/>
            <w:vMerge w:val="restart"/>
            <w:vAlign w:val="center"/>
          </w:tcPr>
          <w:p w14:paraId="5C0D164C" w14:textId="791ED1E5" w:rsidR="00230160" w:rsidRPr="00B705A4" w:rsidRDefault="007F3F47" w:rsidP="00A260C7">
            <w:pPr>
              <w:jc w:val="center"/>
              <w:rPr>
                <w:b/>
                <w:bCs/>
                <w:color w:val="000000"/>
                <w:sz w:val="22"/>
                <w:szCs w:val="22"/>
              </w:rPr>
            </w:pPr>
            <w:r w:rsidRPr="00B705A4">
              <w:rPr>
                <w:b/>
                <w:bCs/>
                <w:color w:val="000000"/>
                <w:sz w:val="22"/>
                <w:szCs w:val="22"/>
              </w:rPr>
              <w:t>5</w:t>
            </w:r>
          </w:p>
        </w:tc>
      </w:tr>
      <w:tr w:rsidR="00230160" w:rsidRPr="00B705A4" w14:paraId="68AFA6FC" w14:textId="77777777" w:rsidTr="00A260C7">
        <w:trPr>
          <w:trHeight w:val="560"/>
        </w:trPr>
        <w:tc>
          <w:tcPr>
            <w:tcW w:w="465" w:type="dxa"/>
            <w:vMerge/>
            <w:vAlign w:val="center"/>
          </w:tcPr>
          <w:p w14:paraId="698C2DC3" w14:textId="77777777" w:rsidR="00230160" w:rsidRPr="00B705A4" w:rsidRDefault="00230160" w:rsidP="00A260C7">
            <w:pPr>
              <w:rPr>
                <w:color w:val="000000"/>
                <w:sz w:val="22"/>
                <w:szCs w:val="22"/>
              </w:rPr>
            </w:pPr>
          </w:p>
        </w:tc>
        <w:tc>
          <w:tcPr>
            <w:tcW w:w="1842" w:type="dxa"/>
            <w:vMerge/>
            <w:vAlign w:val="center"/>
          </w:tcPr>
          <w:p w14:paraId="41C473C5" w14:textId="77777777" w:rsidR="00230160" w:rsidRPr="00B705A4" w:rsidRDefault="00230160" w:rsidP="00A260C7">
            <w:pPr>
              <w:rPr>
                <w:color w:val="000000"/>
                <w:sz w:val="22"/>
                <w:szCs w:val="22"/>
              </w:rPr>
            </w:pPr>
          </w:p>
        </w:tc>
        <w:tc>
          <w:tcPr>
            <w:tcW w:w="1134" w:type="dxa"/>
            <w:vMerge/>
            <w:noWrap/>
            <w:vAlign w:val="center"/>
          </w:tcPr>
          <w:p w14:paraId="289A35EB" w14:textId="77777777" w:rsidR="00230160" w:rsidRPr="00B705A4" w:rsidRDefault="00230160" w:rsidP="00A260C7">
            <w:pPr>
              <w:jc w:val="center"/>
              <w:rPr>
                <w:b/>
                <w:bCs/>
                <w:color w:val="000000"/>
                <w:sz w:val="22"/>
                <w:szCs w:val="22"/>
              </w:rPr>
            </w:pPr>
          </w:p>
        </w:tc>
        <w:tc>
          <w:tcPr>
            <w:tcW w:w="2509" w:type="dxa"/>
            <w:vAlign w:val="center"/>
          </w:tcPr>
          <w:p w14:paraId="3F133AAF" w14:textId="6C11CB34" w:rsidR="00230160" w:rsidRPr="00B705A4" w:rsidRDefault="00230160" w:rsidP="00A260C7">
            <w:pPr>
              <w:rPr>
                <w:color w:val="000000"/>
                <w:sz w:val="22"/>
                <w:szCs w:val="22"/>
              </w:rPr>
            </w:pPr>
            <w:r w:rsidRPr="00B705A4">
              <w:rPr>
                <w:color w:val="000000"/>
                <w:sz w:val="22"/>
                <w:szCs w:val="22"/>
              </w:rPr>
              <w:t xml:space="preserve">budynek drobnicy - </w:t>
            </w:r>
            <w:r w:rsidR="007F3F47" w:rsidRPr="00B705A4">
              <w:rPr>
                <w:color w:val="000000"/>
                <w:sz w:val="22"/>
                <w:szCs w:val="22"/>
              </w:rPr>
              <w:t>4</w:t>
            </w:r>
            <w:r w:rsidRPr="00B705A4">
              <w:rPr>
                <w:color w:val="000000"/>
                <w:sz w:val="22"/>
                <w:szCs w:val="22"/>
              </w:rPr>
              <w:t xml:space="preserve"> szt.</w:t>
            </w:r>
          </w:p>
        </w:tc>
        <w:tc>
          <w:tcPr>
            <w:tcW w:w="1559" w:type="dxa"/>
            <w:noWrap/>
            <w:vAlign w:val="center"/>
          </w:tcPr>
          <w:p w14:paraId="5FBF1BE5" w14:textId="77777777" w:rsidR="00230160" w:rsidRPr="00B705A4" w:rsidRDefault="00230160" w:rsidP="00A260C7">
            <w:pPr>
              <w:jc w:val="center"/>
              <w:rPr>
                <w:color w:val="000000"/>
                <w:sz w:val="22"/>
                <w:szCs w:val="22"/>
              </w:rPr>
            </w:pPr>
            <w:r w:rsidRPr="00B705A4">
              <w:rPr>
                <w:color w:val="000000"/>
                <w:sz w:val="22"/>
                <w:szCs w:val="22"/>
              </w:rPr>
              <w:t>1 x tydzień</w:t>
            </w:r>
          </w:p>
        </w:tc>
        <w:tc>
          <w:tcPr>
            <w:tcW w:w="1690" w:type="dxa"/>
            <w:vMerge/>
            <w:vAlign w:val="center"/>
          </w:tcPr>
          <w:p w14:paraId="419E159B" w14:textId="77777777" w:rsidR="00230160" w:rsidRPr="00B705A4" w:rsidRDefault="00230160" w:rsidP="00A260C7">
            <w:pPr>
              <w:jc w:val="center"/>
              <w:rPr>
                <w:b/>
                <w:bCs/>
                <w:color w:val="000000"/>
                <w:sz w:val="22"/>
                <w:szCs w:val="22"/>
              </w:rPr>
            </w:pPr>
          </w:p>
        </w:tc>
      </w:tr>
      <w:tr w:rsidR="00230160" w:rsidRPr="00B705A4" w14:paraId="41546261" w14:textId="77777777" w:rsidTr="00A260C7">
        <w:trPr>
          <w:trHeight w:val="638"/>
        </w:trPr>
        <w:tc>
          <w:tcPr>
            <w:tcW w:w="465" w:type="dxa"/>
            <w:vAlign w:val="center"/>
          </w:tcPr>
          <w:p w14:paraId="35A5FCEC" w14:textId="77777777" w:rsidR="00230160" w:rsidRPr="00B705A4" w:rsidRDefault="00230160" w:rsidP="00A260C7">
            <w:pPr>
              <w:rPr>
                <w:color w:val="000000"/>
                <w:sz w:val="22"/>
                <w:szCs w:val="22"/>
              </w:rPr>
            </w:pPr>
            <w:r w:rsidRPr="00B705A4">
              <w:rPr>
                <w:color w:val="000000"/>
                <w:sz w:val="22"/>
                <w:szCs w:val="22"/>
              </w:rPr>
              <w:t>4</w:t>
            </w:r>
          </w:p>
        </w:tc>
        <w:tc>
          <w:tcPr>
            <w:tcW w:w="1842" w:type="dxa"/>
            <w:vAlign w:val="center"/>
          </w:tcPr>
          <w:p w14:paraId="3BE4A860" w14:textId="77777777" w:rsidR="00230160" w:rsidRPr="00B705A4" w:rsidRDefault="00230160" w:rsidP="00A260C7">
            <w:pPr>
              <w:rPr>
                <w:color w:val="000000"/>
                <w:sz w:val="22"/>
                <w:szCs w:val="22"/>
              </w:rPr>
            </w:pPr>
            <w:r w:rsidRPr="00B705A4">
              <w:rPr>
                <w:color w:val="000000"/>
                <w:sz w:val="22"/>
                <w:szCs w:val="22"/>
              </w:rPr>
              <w:t>Opakowania ze szkła</w:t>
            </w:r>
          </w:p>
          <w:p w14:paraId="4E1C3F05" w14:textId="77777777" w:rsidR="00230160" w:rsidRPr="00B705A4" w:rsidRDefault="00230160" w:rsidP="00A260C7">
            <w:pPr>
              <w:rPr>
                <w:bCs/>
                <w:iCs/>
                <w:sz w:val="22"/>
                <w:szCs w:val="22"/>
              </w:rPr>
            </w:pPr>
            <w:r w:rsidRPr="00B705A4">
              <w:rPr>
                <w:bCs/>
                <w:iCs/>
                <w:sz w:val="22"/>
                <w:szCs w:val="22"/>
              </w:rPr>
              <w:t xml:space="preserve">kod odpadu: </w:t>
            </w:r>
          </w:p>
          <w:p w14:paraId="2CAA7BFC" w14:textId="77777777" w:rsidR="00230160" w:rsidRPr="00B705A4" w:rsidRDefault="00230160" w:rsidP="00A260C7">
            <w:pPr>
              <w:rPr>
                <w:color w:val="000000"/>
                <w:sz w:val="22"/>
                <w:szCs w:val="22"/>
              </w:rPr>
            </w:pPr>
            <w:r w:rsidRPr="00B705A4">
              <w:rPr>
                <w:b/>
                <w:bCs/>
                <w:iCs/>
                <w:sz w:val="22"/>
                <w:szCs w:val="22"/>
              </w:rPr>
              <w:t>15 01 07</w:t>
            </w:r>
          </w:p>
        </w:tc>
        <w:tc>
          <w:tcPr>
            <w:tcW w:w="1134" w:type="dxa"/>
            <w:noWrap/>
            <w:vAlign w:val="center"/>
          </w:tcPr>
          <w:p w14:paraId="23632BDE" w14:textId="77777777" w:rsidR="00230160" w:rsidRPr="00B705A4" w:rsidRDefault="00230160" w:rsidP="00A260C7">
            <w:pPr>
              <w:jc w:val="center"/>
              <w:rPr>
                <w:b/>
                <w:bCs/>
                <w:color w:val="000000"/>
                <w:sz w:val="22"/>
                <w:szCs w:val="22"/>
              </w:rPr>
            </w:pPr>
            <w:r w:rsidRPr="00B705A4">
              <w:rPr>
                <w:color w:val="000000"/>
                <w:sz w:val="22"/>
                <w:szCs w:val="22"/>
              </w:rPr>
              <w:t xml:space="preserve">1 100 l </w:t>
            </w:r>
            <w:r w:rsidRPr="00B705A4">
              <w:rPr>
                <w:color w:val="000000"/>
                <w:sz w:val="22"/>
                <w:szCs w:val="22"/>
              </w:rPr>
              <w:br/>
              <w:t>(1,1m3)</w:t>
            </w:r>
          </w:p>
        </w:tc>
        <w:tc>
          <w:tcPr>
            <w:tcW w:w="2509" w:type="dxa"/>
            <w:vAlign w:val="center"/>
          </w:tcPr>
          <w:p w14:paraId="2E96BBC4" w14:textId="77777777" w:rsidR="00230160" w:rsidRPr="00B705A4" w:rsidRDefault="00230160" w:rsidP="00A260C7">
            <w:pPr>
              <w:rPr>
                <w:color w:val="000000"/>
                <w:sz w:val="22"/>
                <w:szCs w:val="22"/>
              </w:rPr>
            </w:pPr>
            <w:r w:rsidRPr="00B705A4">
              <w:rPr>
                <w:color w:val="000000"/>
                <w:sz w:val="22"/>
                <w:szCs w:val="22"/>
              </w:rPr>
              <w:t>budynek administracji - 1szt.</w:t>
            </w:r>
          </w:p>
        </w:tc>
        <w:tc>
          <w:tcPr>
            <w:tcW w:w="1559" w:type="dxa"/>
            <w:noWrap/>
            <w:vAlign w:val="center"/>
          </w:tcPr>
          <w:p w14:paraId="67AE190E" w14:textId="77777777" w:rsidR="00230160" w:rsidRPr="00B705A4" w:rsidRDefault="00230160" w:rsidP="00A260C7">
            <w:pPr>
              <w:jc w:val="center"/>
              <w:rPr>
                <w:color w:val="000000"/>
                <w:sz w:val="22"/>
                <w:szCs w:val="22"/>
              </w:rPr>
            </w:pPr>
            <w:r w:rsidRPr="00B705A4">
              <w:rPr>
                <w:color w:val="000000"/>
                <w:sz w:val="22"/>
                <w:szCs w:val="22"/>
              </w:rPr>
              <w:t>1 x miesiąc</w:t>
            </w:r>
          </w:p>
        </w:tc>
        <w:tc>
          <w:tcPr>
            <w:tcW w:w="1690" w:type="dxa"/>
            <w:vAlign w:val="center"/>
          </w:tcPr>
          <w:p w14:paraId="1D041989" w14:textId="77777777" w:rsidR="00230160" w:rsidRPr="00B705A4" w:rsidRDefault="00230160" w:rsidP="00A260C7">
            <w:pPr>
              <w:jc w:val="center"/>
              <w:rPr>
                <w:b/>
                <w:bCs/>
                <w:color w:val="000000"/>
                <w:sz w:val="22"/>
                <w:szCs w:val="22"/>
              </w:rPr>
            </w:pPr>
            <w:r w:rsidRPr="00B705A4">
              <w:rPr>
                <w:b/>
                <w:bCs/>
                <w:color w:val="000000"/>
                <w:sz w:val="22"/>
                <w:szCs w:val="22"/>
              </w:rPr>
              <w:t>1</w:t>
            </w:r>
          </w:p>
        </w:tc>
      </w:tr>
      <w:tr w:rsidR="00230160" w:rsidRPr="00B705A4" w14:paraId="32AB367D" w14:textId="77777777" w:rsidTr="00A260C7">
        <w:trPr>
          <w:trHeight w:val="600"/>
        </w:trPr>
        <w:tc>
          <w:tcPr>
            <w:tcW w:w="465" w:type="dxa"/>
            <w:vAlign w:val="center"/>
          </w:tcPr>
          <w:p w14:paraId="5D4EF343" w14:textId="77777777" w:rsidR="00230160" w:rsidRPr="00B705A4" w:rsidRDefault="00230160" w:rsidP="00A260C7">
            <w:pPr>
              <w:rPr>
                <w:color w:val="000000"/>
                <w:sz w:val="22"/>
                <w:szCs w:val="22"/>
              </w:rPr>
            </w:pPr>
            <w:r w:rsidRPr="00B705A4">
              <w:rPr>
                <w:color w:val="000000"/>
                <w:sz w:val="22"/>
                <w:szCs w:val="22"/>
              </w:rPr>
              <w:t>5</w:t>
            </w:r>
          </w:p>
        </w:tc>
        <w:tc>
          <w:tcPr>
            <w:tcW w:w="1842" w:type="dxa"/>
            <w:vAlign w:val="center"/>
            <w:hideMark/>
          </w:tcPr>
          <w:p w14:paraId="38D72AE1" w14:textId="77777777" w:rsidR="00230160" w:rsidRPr="00B705A4" w:rsidRDefault="00230160" w:rsidP="00A260C7">
            <w:pPr>
              <w:rPr>
                <w:color w:val="000000"/>
                <w:sz w:val="22"/>
                <w:szCs w:val="22"/>
              </w:rPr>
            </w:pPr>
            <w:r w:rsidRPr="00B705A4">
              <w:rPr>
                <w:color w:val="000000"/>
                <w:sz w:val="22"/>
                <w:szCs w:val="22"/>
              </w:rPr>
              <w:t xml:space="preserve">Odpady ulegające biodegradacji </w:t>
            </w:r>
          </w:p>
          <w:p w14:paraId="3194D5E7" w14:textId="77777777" w:rsidR="00230160" w:rsidRPr="00B705A4" w:rsidRDefault="00230160" w:rsidP="00A260C7">
            <w:pPr>
              <w:rPr>
                <w:bCs/>
                <w:iCs/>
                <w:sz w:val="22"/>
                <w:szCs w:val="22"/>
              </w:rPr>
            </w:pPr>
            <w:r w:rsidRPr="00B705A4">
              <w:rPr>
                <w:bCs/>
                <w:iCs/>
                <w:sz w:val="22"/>
                <w:szCs w:val="22"/>
              </w:rPr>
              <w:t>kod odpadu:</w:t>
            </w:r>
          </w:p>
          <w:p w14:paraId="35DEC26E" w14:textId="77777777" w:rsidR="00230160" w:rsidRPr="00B705A4" w:rsidRDefault="00230160" w:rsidP="00A260C7">
            <w:pPr>
              <w:rPr>
                <w:b/>
                <w:bCs/>
                <w:color w:val="000000"/>
                <w:sz w:val="22"/>
                <w:szCs w:val="22"/>
              </w:rPr>
            </w:pPr>
            <w:r w:rsidRPr="00B705A4">
              <w:rPr>
                <w:b/>
                <w:bCs/>
                <w:iCs/>
                <w:sz w:val="22"/>
                <w:szCs w:val="22"/>
              </w:rPr>
              <w:t>20 02 01</w:t>
            </w:r>
          </w:p>
        </w:tc>
        <w:tc>
          <w:tcPr>
            <w:tcW w:w="1134" w:type="dxa"/>
            <w:noWrap/>
            <w:vAlign w:val="center"/>
          </w:tcPr>
          <w:p w14:paraId="3DD5C2B0" w14:textId="77777777" w:rsidR="00230160" w:rsidRPr="00B705A4" w:rsidRDefault="00230160" w:rsidP="00A260C7">
            <w:pPr>
              <w:jc w:val="center"/>
              <w:rPr>
                <w:b/>
                <w:bCs/>
                <w:color w:val="000000"/>
                <w:sz w:val="22"/>
                <w:szCs w:val="22"/>
              </w:rPr>
            </w:pPr>
            <w:r w:rsidRPr="00B705A4">
              <w:rPr>
                <w:color w:val="000000"/>
                <w:sz w:val="22"/>
                <w:szCs w:val="22"/>
              </w:rPr>
              <w:t xml:space="preserve">1 100 l </w:t>
            </w:r>
            <w:r w:rsidRPr="00B705A4">
              <w:rPr>
                <w:color w:val="000000"/>
                <w:sz w:val="22"/>
                <w:szCs w:val="22"/>
              </w:rPr>
              <w:br/>
              <w:t>(1,1m3)</w:t>
            </w:r>
          </w:p>
        </w:tc>
        <w:tc>
          <w:tcPr>
            <w:tcW w:w="2509" w:type="dxa"/>
            <w:vAlign w:val="center"/>
            <w:hideMark/>
          </w:tcPr>
          <w:p w14:paraId="4C9AB3C7" w14:textId="77777777" w:rsidR="00230160" w:rsidRPr="00B705A4" w:rsidRDefault="00230160" w:rsidP="00A260C7">
            <w:pPr>
              <w:rPr>
                <w:color w:val="000000"/>
                <w:sz w:val="22"/>
                <w:szCs w:val="22"/>
              </w:rPr>
            </w:pPr>
            <w:r w:rsidRPr="00B705A4">
              <w:rPr>
                <w:color w:val="000000"/>
                <w:sz w:val="22"/>
                <w:szCs w:val="22"/>
              </w:rPr>
              <w:t>budynek administracji - 1 szt.</w:t>
            </w:r>
          </w:p>
        </w:tc>
        <w:tc>
          <w:tcPr>
            <w:tcW w:w="1559" w:type="dxa"/>
            <w:noWrap/>
            <w:vAlign w:val="center"/>
            <w:hideMark/>
          </w:tcPr>
          <w:p w14:paraId="65EFAAF6" w14:textId="77777777" w:rsidR="00230160" w:rsidRPr="00B705A4" w:rsidRDefault="00230160" w:rsidP="00A260C7">
            <w:pPr>
              <w:jc w:val="center"/>
              <w:rPr>
                <w:color w:val="000000"/>
                <w:sz w:val="22"/>
                <w:szCs w:val="22"/>
              </w:rPr>
            </w:pPr>
            <w:r w:rsidRPr="00B705A4">
              <w:rPr>
                <w:color w:val="000000"/>
                <w:sz w:val="22"/>
                <w:szCs w:val="22"/>
              </w:rPr>
              <w:t>1 x miesiąc</w:t>
            </w:r>
          </w:p>
        </w:tc>
        <w:tc>
          <w:tcPr>
            <w:tcW w:w="1690" w:type="dxa"/>
            <w:vAlign w:val="center"/>
          </w:tcPr>
          <w:p w14:paraId="367E9F1F" w14:textId="77777777" w:rsidR="00230160" w:rsidRPr="00B705A4" w:rsidRDefault="00230160" w:rsidP="00A260C7">
            <w:pPr>
              <w:jc w:val="center"/>
              <w:rPr>
                <w:b/>
                <w:bCs/>
                <w:color w:val="000000"/>
                <w:sz w:val="22"/>
                <w:szCs w:val="22"/>
              </w:rPr>
            </w:pPr>
            <w:r w:rsidRPr="00B705A4">
              <w:rPr>
                <w:b/>
                <w:bCs/>
                <w:color w:val="000000"/>
                <w:sz w:val="22"/>
                <w:szCs w:val="22"/>
              </w:rPr>
              <w:t>1</w:t>
            </w:r>
          </w:p>
        </w:tc>
      </w:tr>
      <w:tr w:rsidR="00230160" w:rsidRPr="00DB738F" w14:paraId="536346D4" w14:textId="77777777" w:rsidTr="00A260C7">
        <w:trPr>
          <w:trHeight w:val="600"/>
        </w:trPr>
        <w:tc>
          <w:tcPr>
            <w:tcW w:w="7509" w:type="dxa"/>
            <w:gridSpan w:val="5"/>
            <w:vAlign w:val="center"/>
          </w:tcPr>
          <w:p w14:paraId="6D562529" w14:textId="77777777" w:rsidR="00230160" w:rsidRPr="00B705A4" w:rsidRDefault="00230160" w:rsidP="00A260C7">
            <w:pPr>
              <w:rPr>
                <w:color w:val="000000"/>
                <w:sz w:val="22"/>
                <w:szCs w:val="22"/>
              </w:rPr>
            </w:pPr>
            <w:r w:rsidRPr="00B705A4">
              <w:rPr>
                <w:color w:val="000000"/>
                <w:sz w:val="22"/>
                <w:szCs w:val="22"/>
              </w:rPr>
              <w:t>Razem dzierżawa kontenerów (szt.)</w:t>
            </w:r>
          </w:p>
        </w:tc>
        <w:tc>
          <w:tcPr>
            <w:tcW w:w="1690" w:type="dxa"/>
            <w:vAlign w:val="center"/>
          </w:tcPr>
          <w:p w14:paraId="1CDC883D" w14:textId="50F0072A" w:rsidR="00230160" w:rsidRPr="00B705A4" w:rsidRDefault="007F3F47" w:rsidP="00A260C7">
            <w:pPr>
              <w:jc w:val="center"/>
              <w:rPr>
                <w:b/>
                <w:bCs/>
                <w:color w:val="000000"/>
                <w:sz w:val="22"/>
                <w:szCs w:val="22"/>
              </w:rPr>
            </w:pPr>
            <w:r w:rsidRPr="00B705A4">
              <w:rPr>
                <w:b/>
                <w:bCs/>
                <w:color w:val="000000"/>
                <w:sz w:val="22"/>
                <w:szCs w:val="22"/>
              </w:rPr>
              <w:t>13</w:t>
            </w:r>
          </w:p>
        </w:tc>
      </w:tr>
    </w:tbl>
    <w:p w14:paraId="22A11579" w14:textId="77777777" w:rsidR="00230160" w:rsidRPr="00230160" w:rsidRDefault="00230160" w:rsidP="00230160">
      <w:pPr>
        <w:rPr>
          <w:rFonts w:eastAsia="Calibri" w:cstheme="minorHAnsi"/>
          <w:bCs/>
          <w:iCs/>
        </w:rPr>
      </w:pPr>
      <w:r w:rsidRPr="00230160">
        <w:rPr>
          <w:rFonts w:eastAsia="Calibri" w:cstheme="minorHAnsi"/>
          <w:bCs/>
          <w:iCs/>
        </w:rPr>
        <w:tab/>
      </w:r>
    </w:p>
    <w:p w14:paraId="18C1905C" w14:textId="1A7B2348" w:rsidR="00230160" w:rsidRPr="00230160" w:rsidRDefault="00230160" w:rsidP="00230160">
      <w:pPr>
        <w:pStyle w:val="Akapitzlist"/>
        <w:ind w:left="1080"/>
        <w:rPr>
          <w:b/>
          <w:bCs/>
        </w:rPr>
      </w:pPr>
      <w:r w:rsidRPr="00230160">
        <w:t xml:space="preserve">Mapa z lokalizacją kontenerów na odpady komunalne stanowi </w:t>
      </w:r>
      <w:r w:rsidRPr="00230160">
        <w:rPr>
          <w:b/>
          <w:bCs/>
        </w:rPr>
        <w:t>Załącznik nr 1b do SOPZ</w:t>
      </w:r>
      <w:r w:rsidR="00D37620">
        <w:rPr>
          <w:b/>
          <w:bCs/>
        </w:rPr>
        <w:t>, który to zamieszczony jest jako</w:t>
      </w:r>
      <w:r w:rsidR="00D37620" w:rsidRPr="00D37620">
        <w:rPr>
          <w:b/>
          <w:bCs/>
        </w:rPr>
        <w:t xml:space="preserve"> odrębn</w:t>
      </w:r>
      <w:r w:rsidR="00D37620">
        <w:rPr>
          <w:b/>
          <w:bCs/>
        </w:rPr>
        <w:t>y</w:t>
      </w:r>
      <w:r w:rsidR="00D37620" w:rsidRPr="00D37620">
        <w:rPr>
          <w:b/>
          <w:bCs/>
        </w:rPr>
        <w:t xml:space="preserve"> pliki w Profilu Nabywcy</w:t>
      </w:r>
      <w:r w:rsidR="00D37620">
        <w:rPr>
          <w:b/>
          <w:bCs/>
        </w:rPr>
        <w:t xml:space="preserve"> </w:t>
      </w:r>
    </w:p>
    <w:p w14:paraId="0C82AC0E" w14:textId="77777777" w:rsidR="00BD6C8E" w:rsidRPr="00F81E81" w:rsidRDefault="00BD6C8E" w:rsidP="00F81E81">
      <w:pPr>
        <w:pStyle w:val="Akapitzlist"/>
        <w:ind w:left="1080"/>
        <w:rPr>
          <w:rFonts w:eastAsiaTheme="minorHAnsi"/>
          <w:b/>
          <w:lang w:eastAsia="en-US"/>
        </w:rPr>
      </w:pPr>
    </w:p>
    <w:p w14:paraId="0C0F3F59" w14:textId="77777777" w:rsidR="00BD6C8E" w:rsidRPr="00C234A3" w:rsidRDefault="00BD6C8E">
      <w:pPr>
        <w:pStyle w:val="Akapitzlist"/>
        <w:numPr>
          <w:ilvl w:val="0"/>
          <w:numId w:val="83"/>
        </w:numPr>
        <w:ind w:left="709" w:hanging="709"/>
        <w:rPr>
          <w:b/>
          <w:bCs/>
          <w:i/>
          <w:iCs/>
        </w:rPr>
      </w:pPr>
      <w:r w:rsidRPr="00C234A3">
        <w:rPr>
          <w:b/>
        </w:rPr>
        <w:t xml:space="preserve">Opis sposobu zamawiania i rozliczania usług: </w:t>
      </w:r>
    </w:p>
    <w:p w14:paraId="3FFDFDE4" w14:textId="77777777" w:rsidR="00BD6C8E" w:rsidRPr="00C234A3" w:rsidRDefault="00BD6C8E">
      <w:pPr>
        <w:pStyle w:val="Bezodstpw"/>
        <w:widowControl/>
        <w:numPr>
          <w:ilvl w:val="0"/>
          <w:numId w:val="84"/>
        </w:numPr>
        <w:adjustRightInd/>
        <w:ind w:left="993" w:hanging="284"/>
        <w:textAlignment w:val="auto"/>
      </w:pPr>
      <w:r w:rsidRPr="00C234A3">
        <w:t>Jednostką rozliczenia za realizację ww. przedmiotu zamówienia będzie stawka wyrażona w złotych za m</w:t>
      </w:r>
      <w:r w:rsidRPr="00C234A3">
        <w:rPr>
          <w:vertAlign w:val="superscript"/>
        </w:rPr>
        <w:t>3</w:t>
      </w:r>
      <w:r w:rsidRPr="00C234A3">
        <w:t>.</w:t>
      </w:r>
    </w:p>
    <w:p w14:paraId="0E01F563" w14:textId="77777777" w:rsidR="00BD6C8E" w:rsidRPr="00C234A3" w:rsidRDefault="00BD6C8E">
      <w:pPr>
        <w:pStyle w:val="Bezodstpw"/>
        <w:widowControl/>
        <w:numPr>
          <w:ilvl w:val="0"/>
          <w:numId w:val="84"/>
        </w:numPr>
        <w:adjustRightInd/>
        <w:ind w:left="993" w:hanging="284"/>
        <w:textAlignment w:val="auto"/>
      </w:pPr>
      <w:r w:rsidRPr="00C234A3">
        <w:t>Wartość zamówienia będzie stanowić kwota obliczona w oparciu o ceny jednostkowe.</w:t>
      </w:r>
    </w:p>
    <w:p w14:paraId="7C2F9D78" w14:textId="308D2D2B" w:rsidR="00BD6C8E" w:rsidRPr="00C234A3" w:rsidRDefault="00BD6C8E">
      <w:pPr>
        <w:pStyle w:val="Bezodstpw"/>
        <w:widowControl/>
        <w:numPr>
          <w:ilvl w:val="0"/>
          <w:numId w:val="84"/>
        </w:numPr>
        <w:adjustRightInd/>
        <w:ind w:left="993" w:hanging="284"/>
        <w:textAlignment w:val="auto"/>
      </w:pPr>
      <w:r w:rsidRPr="00C234A3">
        <w:t xml:space="preserve">Podstawą wystawienia faktury przez Wykonawcę za świadczenie zleconych przez Zamawiającego usług jest prawidłowo wykonana usługa potwierdzona wystawionym przez </w:t>
      </w:r>
      <w:r w:rsidRPr="00296DA8">
        <w:t xml:space="preserve">Zamawiającego w terminie </w:t>
      </w:r>
      <w:r w:rsidR="00296DA8" w:rsidRPr="00296DA8">
        <w:t>7</w:t>
      </w:r>
      <w:r w:rsidRPr="00296DA8">
        <w:t xml:space="preserve"> dni roboczych po zakończeniu</w:t>
      </w:r>
      <w:r w:rsidRPr="00C234A3">
        <w:t xml:space="preserve"> miesiąca rozliczeniowego Protokołem odbioru wykonanych usług i podpisanym przez osoby wskazane w Umowie ze strony Zamawiającego i Wykonawcy. Wykonawca jest zobowiązany do dołączenia do wystawionej faktury kopii ww. Protokołu odbioru wykonanych usług.</w:t>
      </w:r>
    </w:p>
    <w:p w14:paraId="49B901E0" w14:textId="77777777" w:rsidR="00BD6C8E" w:rsidRPr="00C234A3" w:rsidRDefault="00BD6C8E">
      <w:pPr>
        <w:pStyle w:val="Bezodstpw"/>
        <w:widowControl/>
        <w:numPr>
          <w:ilvl w:val="0"/>
          <w:numId w:val="84"/>
        </w:numPr>
        <w:adjustRightInd/>
        <w:ind w:left="993" w:hanging="284"/>
        <w:textAlignment w:val="auto"/>
      </w:pPr>
      <w:r w:rsidRPr="00C234A3">
        <w:t>Cyklem rozliczeniowym jest miesiąc kalendarzowy.</w:t>
      </w:r>
    </w:p>
    <w:p w14:paraId="5989BCD3" w14:textId="77777777" w:rsidR="00BD6C8E" w:rsidRPr="00C234A3" w:rsidRDefault="00BD6C8E">
      <w:pPr>
        <w:pStyle w:val="Bezodstpw"/>
        <w:widowControl/>
        <w:numPr>
          <w:ilvl w:val="0"/>
          <w:numId w:val="84"/>
        </w:numPr>
        <w:adjustRightInd/>
        <w:ind w:left="993" w:hanging="284"/>
        <w:textAlignment w:val="auto"/>
      </w:pPr>
      <w:r w:rsidRPr="00C234A3">
        <w:t>Załadunek i transport odpadów komunalnych z nieruchomości odbywał się będzie w dni robocze, w godz. 6:00 – 13:30, według ustalonego harmonogramu lub potrzeb Zamawiającego, po wcześniejszym zgłoszeniu.</w:t>
      </w:r>
    </w:p>
    <w:p w14:paraId="141DCB50" w14:textId="77777777" w:rsidR="00BD6C8E" w:rsidRPr="00C234A3" w:rsidRDefault="00BD6C8E">
      <w:pPr>
        <w:pStyle w:val="Bezodstpw"/>
        <w:widowControl/>
        <w:numPr>
          <w:ilvl w:val="0"/>
          <w:numId w:val="84"/>
        </w:numPr>
        <w:adjustRightInd/>
        <w:ind w:left="993" w:hanging="284"/>
        <w:textAlignment w:val="auto"/>
      </w:pPr>
      <w:r w:rsidRPr="00C234A3">
        <w:t>Warunkiem odebrania kontenera jest jego wypełnienie w co najmniej 50%;</w:t>
      </w:r>
    </w:p>
    <w:p w14:paraId="560D7BAD" w14:textId="77777777" w:rsidR="00BD6C8E" w:rsidRPr="00C234A3" w:rsidRDefault="00BD6C8E">
      <w:pPr>
        <w:pStyle w:val="Bezodstpw"/>
        <w:widowControl/>
        <w:numPr>
          <w:ilvl w:val="0"/>
          <w:numId w:val="84"/>
        </w:numPr>
        <w:adjustRightInd/>
        <w:ind w:left="993" w:hanging="284"/>
        <w:textAlignment w:val="auto"/>
        <w:rPr>
          <w:bCs/>
          <w:i/>
          <w:iCs/>
        </w:rPr>
      </w:pPr>
      <w:r w:rsidRPr="00C234A3">
        <w:t>Zamawiający zastrzega, że określony zakres jest szacunkowy i może ulec zmianie, w przypadku zmniejszenia zakresu Wykonawcy nie przysługuje prawo do roszczeń odszkodowawczych z tego tytułu.</w:t>
      </w:r>
    </w:p>
    <w:p w14:paraId="5E4E7DDA" w14:textId="77777777" w:rsidR="00BD6C8E" w:rsidRPr="008A6401" w:rsidRDefault="00BD6C8E" w:rsidP="00BD6C8E">
      <w:pPr>
        <w:contextualSpacing/>
        <w:rPr>
          <w:b/>
          <w:sz w:val="4"/>
          <w:szCs w:val="4"/>
        </w:rPr>
      </w:pPr>
    </w:p>
    <w:p w14:paraId="043F0484" w14:textId="77777777" w:rsidR="00BD6C8E" w:rsidRPr="00C234A3" w:rsidRDefault="00BD6C8E">
      <w:pPr>
        <w:pStyle w:val="Akapitzlist"/>
        <w:numPr>
          <w:ilvl w:val="0"/>
          <w:numId w:val="83"/>
        </w:numPr>
        <w:ind w:left="709" w:hanging="709"/>
        <w:rPr>
          <w:b/>
        </w:rPr>
      </w:pPr>
      <w:r w:rsidRPr="00C234A3">
        <w:rPr>
          <w:b/>
        </w:rPr>
        <w:t xml:space="preserve">Obowiązki Wykonawcy: </w:t>
      </w:r>
    </w:p>
    <w:p w14:paraId="009CFA26" w14:textId="77777777" w:rsidR="00BD6C8E" w:rsidRPr="00BD6C8E" w:rsidRDefault="00BD6C8E" w:rsidP="00BD6C8E">
      <w:pPr>
        <w:ind w:left="709"/>
        <w:contextualSpacing/>
        <w:rPr>
          <w:rFonts w:eastAsia="Calibri"/>
          <w:b/>
          <w:i/>
          <w:sz w:val="24"/>
          <w:szCs w:val="24"/>
          <w:lang w:eastAsia="en-US"/>
        </w:rPr>
      </w:pPr>
      <w:r w:rsidRPr="00BD6C8E">
        <w:rPr>
          <w:rFonts w:eastAsia="Calibri"/>
          <w:b/>
          <w:i/>
          <w:sz w:val="24"/>
          <w:szCs w:val="24"/>
          <w:lang w:eastAsia="en-US"/>
        </w:rPr>
        <w:t>Obszar operacyjny:</w:t>
      </w:r>
    </w:p>
    <w:p w14:paraId="21352E24" w14:textId="77777777" w:rsidR="00BD6C8E" w:rsidRPr="00BD6C8E" w:rsidRDefault="00BD6C8E">
      <w:pPr>
        <w:widowControl w:val="0"/>
        <w:numPr>
          <w:ilvl w:val="1"/>
          <w:numId w:val="79"/>
        </w:numPr>
        <w:adjustRightInd w:val="0"/>
        <w:ind w:left="993" w:hanging="284"/>
        <w:contextualSpacing/>
        <w:jc w:val="both"/>
        <w:textAlignment w:val="baseline"/>
        <w:rPr>
          <w:rFonts w:eastAsia="Calibri"/>
          <w:bCs/>
          <w:sz w:val="24"/>
          <w:szCs w:val="24"/>
          <w:lang w:eastAsia="en-US"/>
        </w:rPr>
      </w:pPr>
      <w:r w:rsidRPr="00BD6C8E">
        <w:rPr>
          <w:rFonts w:eastAsia="Calibri"/>
          <w:bCs/>
          <w:sz w:val="24"/>
          <w:szCs w:val="24"/>
          <w:lang w:eastAsia="en-US"/>
        </w:rPr>
        <w:t>Realizacja usługi zgodnie ze szczegółowym opisem przedmiotu zamówienia.</w:t>
      </w:r>
    </w:p>
    <w:p w14:paraId="1037E69C" w14:textId="77777777" w:rsidR="00BD6C8E" w:rsidRPr="00BD6C8E" w:rsidRDefault="00BD6C8E">
      <w:pPr>
        <w:widowControl w:val="0"/>
        <w:numPr>
          <w:ilvl w:val="1"/>
          <w:numId w:val="79"/>
        </w:numPr>
        <w:adjustRightInd w:val="0"/>
        <w:ind w:left="993" w:hanging="284"/>
        <w:contextualSpacing/>
        <w:jc w:val="both"/>
        <w:textAlignment w:val="baseline"/>
        <w:rPr>
          <w:rFonts w:eastAsia="Calibri"/>
          <w:bCs/>
          <w:sz w:val="24"/>
          <w:szCs w:val="24"/>
          <w:lang w:eastAsia="en-US"/>
        </w:rPr>
      </w:pPr>
      <w:r w:rsidRPr="00BD6C8E">
        <w:rPr>
          <w:rFonts w:eastAsia="Calibri"/>
          <w:bCs/>
          <w:sz w:val="24"/>
          <w:szCs w:val="24"/>
          <w:lang w:eastAsia="en-US"/>
        </w:rPr>
        <w:t xml:space="preserve">Wykonawca do 7 dni od dnia zakończenia roku kalendarzowego, przekaże Zamawiającemu informację o ilości (masie) odpadów poddanych poszczególnym sposobom ich zagospodarowania oraz o miejscach ich zagospodarowania. </w:t>
      </w:r>
    </w:p>
    <w:p w14:paraId="4B96B13F" w14:textId="77777777" w:rsidR="00BD6C8E" w:rsidRPr="00BD6C8E" w:rsidRDefault="00BD6C8E">
      <w:pPr>
        <w:widowControl w:val="0"/>
        <w:numPr>
          <w:ilvl w:val="1"/>
          <w:numId w:val="79"/>
        </w:numPr>
        <w:adjustRightInd w:val="0"/>
        <w:ind w:left="993" w:hanging="284"/>
        <w:contextualSpacing/>
        <w:jc w:val="both"/>
        <w:textAlignment w:val="baseline"/>
        <w:rPr>
          <w:rFonts w:eastAsia="Calibri"/>
          <w:bCs/>
          <w:sz w:val="24"/>
          <w:szCs w:val="24"/>
          <w:lang w:eastAsia="en-US"/>
        </w:rPr>
      </w:pPr>
      <w:r w:rsidRPr="00BD6C8E">
        <w:rPr>
          <w:rFonts w:eastAsia="Calibri"/>
          <w:sz w:val="24"/>
          <w:szCs w:val="24"/>
          <w:lang w:eastAsia="en-US"/>
        </w:rPr>
        <w:t>Zabezpieczenie przez Wykonawcę we własnym zakresie i na własny koszt:</w:t>
      </w:r>
    </w:p>
    <w:p w14:paraId="6F1A936A" w14:textId="77777777" w:rsidR="00BD6C8E" w:rsidRPr="00BD6C8E" w:rsidRDefault="00BD6C8E">
      <w:pPr>
        <w:widowControl w:val="0"/>
        <w:numPr>
          <w:ilvl w:val="2"/>
          <w:numId w:val="79"/>
        </w:numPr>
        <w:adjustRightInd w:val="0"/>
        <w:ind w:left="1418" w:hanging="425"/>
        <w:contextualSpacing/>
        <w:jc w:val="both"/>
        <w:textAlignment w:val="baseline"/>
        <w:rPr>
          <w:rFonts w:eastAsia="Calibri"/>
          <w:bCs/>
          <w:sz w:val="24"/>
          <w:szCs w:val="24"/>
          <w:lang w:eastAsia="en-US"/>
        </w:rPr>
      </w:pPr>
      <w:r w:rsidRPr="00BD6C8E">
        <w:rPr>
          <w:rFonts w:eastAsia="Calibri"/>
          <w:sz w:val="24"/>
          <w:szCs w:val="24"/>
          <w:lang w:eastAsia="en-US"/>
        </w:rPr>
        <w:t>odpowiedniej liczby pracowników skierowanych do realizacji Zamówienia, która będzie gwarantować prawidłowe i należyte wykonanie prac objętych Zamówieniem,</w:t>
      </w:r>
    </w:p>
    <w:p w14:paraId="699643A4" w14:textId="77777777" w:rsidR="00BD6C8E" w:rsidRPr="00BD6C8E" w:rsidRDefault="00BD6C8E">
      <w:pPr>
        <w:widowControl w:val="0"/>
        <w:numPr>
          <w:ilvl w:val="2"/>
          <w:numId w:val="79"/>
        </w:numPr>
        <w:adjustRightInd w:val="0"/>
        <w:ind w:left="1418" w:hanging="425"/>
        <w:contextualSpacing/>
        <w:jc w:val="both"/>
        <w:textAlignment w:val="baseline"/>
        <w:rPr>
          <w:rFonts w:eastAsia="Calibri"/>
          <w:bCs/>
          <w:sz w:val="24"/>
          <w:szCs w:val="24"/>
          <w:lang w:eastAsia="en-US"/>
        </w:rPr>
      </w:pPr>
      <w:r w:rsidRPr="00BD6C8E">
        <w:rPr>
          <w:rFonts w:eastAsia="Calibri"/>
          <w:bCs/>
          <w:sz w:val="24"/>
          <w:szCs w:val="24"/>
          <w:lang w:eastAsia="en-US"/>
        </w:rPr>
        <w:t>odpowiedniej liczby sprawnych i nieuszkodzonych kontenerów (pojemników), które zostaną dostarczone we wskazane miejsca do zbierania odpadów.</w:t>
      </w:r>
    </w:p>
    <w:p w14:paraId="44ADC76A" w14:textId="77777777" w:rsidR="00BD6C8E" w:rsidRPr="00BD6C8E" w:rsidRDefault="00BD6C8E">
      <w:pPr>
        <w:widowControl w:val="0"/>
        <w:numPr>
          <w:ilvl w:val="1"/>
          <w:numId w:val="79"/>
        </w:numPr>
        <w:adjustRightInd w:val="0"/>
        <w:ind w:left="993" w:hanging="284"/>
        <w:contextualSpacing/>
        <w:jc w:val="both"/>
        <w:textAlignment w:val="baseline"/>
        <w:rPr>
          <w:rFonts w:eastAsia="Calibri"/>
          <w:bCs/>
          <w:sz w:val="24"/>
          <w:szCs w:val="24"/>
          <w:lang w:eastAsia="en-US"/>
        </w:rPr>
      </w:pPr>
      <w:r w:rsidRPr="00BD6C8E">
        <w:rPr>
          <w:rFonts w:eastAsia="Calibri"/>
          <w:sz w:val="24"/>
          <w:szCs w:val="24"/>
          <w:lang w:eastAsia="en-US"/>
        </w:rPr>
        <w:t>Narzędzia i urządzenia techniczne stosowane do realizacji usług muszą być sprawne technicznie i bezpieczne, zgodne z obowiązującymi wymaganiami i przepisami.</w:t>
      </w:r>
    </w:p>
    <w:p w14:paraId="59C8095E" w14:textId="77777777" w:rsidR="00BD6C8E" w:rsidRPr="00BD6C8E" w:rsidRDefault="00BD6C8E">
      <w:pPr>
        <w:widowControl w:val="0"/>
        <w:numPr>
          <w:ilvl w:val="1"/>
          <w:numId w:val="79"/>
        </w:numPr>
        <w:adjustRightInd w:val="0"/>
        <w:ind w:left="993" w:hanging="284"/>
        <w:contextualSpacing/>
        <w:jc w:val="both"/>
        <w:textAlignment w:val="baseline"/>
        <w:rPr>
          <w:rFonts w:eastAsia="Calibri"/>
          <w:bCs/>
          <w:sz w:val="24"/>
          <w:szCs w:val="24"/>
          <w:lang w:eastAsia="en-US"/>
        </w:rPr>
      </w:pPr>
      <w:r w:rsidRPr="00BD6C8E">
        <w:rPr>
          <w:rFonts w:eastAsia="Calibri"/>
          <w:bCs/>
          <w:sz w:val="24"/>
          <w:szCs w:val="24"/>
          <w:lang w:eastAsia="en-US"/>
        </w:rPr>
        <w:lastRenderedPageBreak/>
        <w:t>Wykonawca zobowiązany jest do naprawy uszkodzonych, wymiany zużytych lub uzupełnienia brakujących kontenerów na swój koszt.</w:t>
      </w:r>
    </w:p>
    <w:p w14:paraId="6A1C4F83" w14:textId="77777777" w:rsidR="00BD6C8E" w:rsidRPr="00BD6C8E" w:rsidRDefault="00BD6C8E">
      <w:pPr>
        <w:widowControl w:val="0"/>
        <w:numPr>
          <w:ilvl w:val="1"/>
          <w:numId w:val="79"/>
        </w:numPr>
        <w:adjustRightInd w:val="0"/>
        <w:ind w:left="993" w:hanging="284"/>
        <w:contextualSpacing/>
        <w:jc w:val="both"/>
        <w:textAlignment w:val="baseline"/>
        <w:rPr>
          <w:rFonts w:eastAsia="Calibri"/>
          <w:bCs/>
          <w:sz w:val="24"/>
          <w:szCs w:val="24"/>
          <w:lang w:eastAsia="en-US"/>
        </w:rPr>
      </w:pPr>
      <w:r w:rsidRPr="00BD6C8E">
        <w:rPr>
          <w:rFonts w:eastAsia="Calibri"/>
          <w:bCs/>
          <w:sz w:val="24"/>
          <w:szCs w:val="24"/>
          <w:lang w:eastAsia="en-US"/>
        </w:rPr>
        <w:t>Wykonawca jest zobowiązany do informowania Zamawiającego o każdorazowym zabraniu pojemników do naprawy.</w:t>
      </w:r>
    </w:p>
    <w:p w14:paraId="5B2331CD" w14:textId="77777777" w:rsidR="00BD6C8E" w:rsidRPr="00BD6C8E" w:rsidRDefault="00BD6C8E">
      <w:pPr>
        <w:widowControl w:val="0"/>
        <w:numPr>
          <w:ilvl w:val="1"/>
          <w:numId w:val="79"/>
        </w:numPr>
        <w:adjustRightInd w:val="0"/>
        <w:ind w:left="993" w:hanging="284"/>
        <w:contextualSpacing/>
        <w:jc w:val="both"/>
        <w:textAlignment w:val="baseline"/>
        <w:rPr>
          <w:rFonts w:eastAsia="Calibri"/>
          <w:bCs/>
          <w:sz w:val="24"/>
          <w:szCs w:val="24"/>
          <w:lang w:eastAsia="en-US"/>
        </w:rPr>
      </w:pPr>
      <w:r w:rsidRPr="00BD6C8E">
        <w:rPr>
          <w:rFonts w:eastAsia="Calibri"/>
          <w:bCs/>
          <w:sz w:val="24"/>
          <w:szCs w:val="24"/>
          <w:lang w:eastAsia="en-US"/>
        </w:rPr>
        <w:t>Wykonawca zobowiązany jest do zabierania wszystkich odpadów komunalnych leżących obok przepełnionych pojemników, jeżeli ich przepełnienie nastąpiło w wyniku niewykonania usługi wywozu przez Wykonawcę spowodowanej utrudnieniami niezależnymi od Wykonawcy</w:t>
      </w:r>
    </w:p>
    <w:p w14:paraId="703A5DCF" w14:textId="77777777" w:rsidR="00BD6C8E" w:rsidRPr="00BD6C8E" w:rsidRDefault="00BD6C8E">
      <w:pPr>
        <w:widowControl w:val="0"/>
        <w:numPr>
          <w:ilvl w:val="1"/>
          <w:numId w:val="79"/>
        </w:numPr>
        <w:adjustRightInd w:val="0"/>
        <w:ind w:left="993" w:hanging="284"/>
        <w:contextualSpacing/>
        <w:jc w:val="both"/>
        <w:textAlignment w:val="baseline"/>
        <w:rPr>
          <w:rFonts w:eastAsia="Calibri"/>
          <w:bCs/>
          <w:sz w:val="24"/>
          <w:szCs w:val="24"/>
          <w:lang w:eastAsia="en-US"/>
        </w:rPr>
      </w:pPr>
      <w:r w:rsidRPr="00BD6C8E">
        <w:rPr>
          <w:rFonts w:eastAsia="Calibri"/>
          <w:sz w:val="24"/>
          <w:szCs w:val="24"/>
          <w:lang w:eastAsia="en-US"/>
        </w:rPr>
        <w:t>Zapewnienie stałego nadzoru nad realizowanymi usługami oraz stałej współpracy wynikającej z realizacji usług z osobami nadzorującymi wykonanie usługi ze strony Zamawiającego. Wykonawca wyznaczy osobę(y), która będzie pełnić funkcję Koordynatora ze strony Wykonawcy, w trakcie świadczenia usług objętych przedmiotem umowy. Koordynator będzie obowiązany do utrzymywania stałego kontaktu (np. telefonicznego) z Koordynatorem ze strony Zamawiającego. Do zadań Koordynatora ze strony Wykonawcy będzie należało organizowanie i sprawowanie nadzoru nad świadczeniem usług oraz zarządzanie personelem Wykonawcy.</w:t>
      </w:r>
    </w:p>
    <w:p w14:paraId="0A2DD453" w14:textId="77777777" w:rsidR="00BD6C8E" w:rsidRPr="00BD6C8E" w:rsidRDefault="00BD6C8E">
      <w:pPr>
        <w:widowControl w:val="0"/>
        <w:numPr>
          <w:ilvl w:val="1"/>
          <w:numId w:val="79"/>
        </w:numPr>
        <w:adjustRightInd w:val="0"/>
        <w:ind w:left="993" w:hanging="284"/>
        <w:contextualSpacing/>
        <w:jc w:val="both"/>
        <w:textAlignment w:val="baseline"/>
        <w:rPr>
          <w:rFonts w:eastAsia="Calibri"/>
          <w:bCs/>
          <w:sz w:val="24"/>
          <w:szCs w:val="24"/>
          <w:lang w:eastAsia="en-US"/>
        </w:rPr>
      </w:pPr>
      <w:r w:rsidRPr="00BD6C8E">
        <w:rPr>
          <w:rFonts w:eastAsia="Calibri"/>
          <w:sz w:val="24"/>
          <w:szCs w:val="24"/>
          <w:lang w:eastAsia="en-US"/>
        </w:rPr>
        <w:t>Współpraca z komórkami organizacyjnymi Zamawiającego korzystającymi bezpośrednio z usług Wykonawcy</w:t>
      </w:r>
      <w:r w:rsidRPr="00BD6C8E">
        <w:rPr>
          <w:rFonts w:eastAsia="Calibri"/>
          <w:bCs/>
          <w:sz w:val="24"/>
          <w:szCs w:val="24"/>
          <w:lang w:eastAsia="en-US"/>
        </w:rPr>
        <w:t>.</w:t>
      </w:r>
    </w:p>
    <w:p w14:paraId="1B372D07" w14:textId="77777777" w:rsidR="00BD6C8E" w:rsidRPr="00BD6C8E" w:rsidRDefault="00BD6C8E">
      <w:pPr>
        <w:widowControl w:val="0"/>
        <w:numPr>
          <w:ilvl w:val="1"/>
          <w:numId w:val="79"/>
        </w:numPr>
        <w:adjustRightInd w:val="0"/>
        <w:ind w:left="993" w:hanging="284"/>
        <w:contextualSpacing/>
        <w:jc w:val="both"/>
        <w:textAlignment w:val="baseline"/>
        <w:rPr>
          <w:rFonts w:eastAsia="Calibri"/>
          <w:bCs/>
          <w:sz w:val="24"/>
          <w:szCs w:val="24"/>
          <w:lang w:eastAsia="en-US"/>
        </w:rPr>
      </w:pPr>
      <w:r w:rsidRPr="00BD6C8E">
        <w:rPr>
          <w:rFonts w:eastAsia="Calibri"/>
          <w:sz w:val="24"/>
          <w:szCs w:val="24"/>
          <w:lang w:eastAsia="en-US"/>
        </w:rPr>
        <w:t>Prace na terenie zakładu górniczego powinny być wykonywane przez pracowników Wykonawcy posługujących się językiem polskim w mowie i piśmie w stopniu warunkującym porozumiewanie się z pracownikami Zamawiającego</w:t>
      </w:r>
      <w:r w:rsidRPr="00BD6C8E">
        <w:rPr>
          <w:rFonts w:eastAsia="Calibri"/>
          <w:bCs/>
          <w:sz w:val="24"/>
          <w:szCs w:val="24"/>
          <w:lang w:eastAsia="en-US"/>
        </w:rPr>
        <w:t>.</w:t>
      </w:r>
    </w:p>
    <w:p w14:paraId="033EB647" w14:textId="5C29973F" w:rsidR="00BD6C8E" w:rsidRPr="00BD6C8E" w:rsidRDefault="00BD6C8E">
      <w:pPr>
        <w:widowControl w:val="0"/>
        <w:numPr>
          <w:ilvl w:val="1"/>
          <w:numId w:val="79"/>
        </w:numPr>
        <w:adjustRightInd w:val="0"/>
        <w:ind w:left="993" w:hanging="284"/>
        <w:contextualSpacing/>
        <w:jc w:val="both"/>
        <w:textAlignment w:val="baseline"/>
        <w:rPr>
          <w:rFonts w:eastAsia="Calibri"/>
          <w:sz w:val="24"/>
          <w:szCs w:val="24"/>
          <w:lang w:eastAsia="en-US"/>
        </w:rPr>
      </w:pPr>
      <w:r w:rsidRPr="00BD6C8E">
        <w:rPr>
          <w:rFonts w:eastAsia="Calibri"/>
          <w:sz w:val="24"/>
          <w:szCs w:val="24"/>
          <w:lang w:eastAsia="en-US"/>
        </w:rPr>
        <w:t>Wykonawca do 7 dni od dnia zakończenia roku kalendarzowego, przekaże Zamawiającemu informacje o ilości (masie) odpadów poddanych poszczególnym sposobom ich zagospodarowania oraz o miejscach ich zagospodarowania.</w:t>
      </w:r>
    </w:p>
    <w:p w14:paraId="2EC713DA" w14:textId="77777777" w:rsidR="00BD6C8E" w:rsidRPr="008A6401" w:rsidRDefault="00BD6C8E" w:rsidP="00BD6C8E">
      <w:pPr>
        <w:ind w:left="851" w:firstLine="273"/>
        <w:contextualSpacing/>
        <w:rPr>
          <w:rFonts w:eastAsia="Calibri"/>
          <w:b/>
          <w:bCs/>
          <w:i/>
          <w:sz w:val="4"/>
          <w:szCs w:val="4"/>
          <w:lang w:eastAsia="en-US"/>
        </w:rPr>
      </w:pPr>
    </w:p>
    <w:p w14:paraId="26514F6A" w14:textId="77777777" w:rsidR="00BD6C8E" w:rsidRPr="00BD6C8E" w:rsidRDefault="00BD6C8E" w:rsidP="00BD6C8E">
      <w:pPr>
        <w:ind w:left="709"/>
        <w:contextualSpacing/>
        <w:rPr>
          <w:rFonts w:eastAsia="Calibri"/>
          <w:b/>
          <w:bCs/>
          <w:i/>
          <w:sz w:val="24"/>
          <w:szCs w:val="24"/>
          <w:lang w:eastAsia="en-US"/>
        </w:rPr>
      </w:pPr>
      <w:r w:rsidRPr="00BD6C8E">
        <w:rPr>
          <w:rFonts w:eastAsia="Calibri"/>
          <w:b/>
          <w:bCs/>
          <w:i/>
          <w:sz w:val="24"/>
          <w:szCs w:val="24"/>
          <w:lang w:eastAsia="en-US"/>
        </w:rPr>
        <w:t>Obszar bezpieczeństwa</w:t>
      </w:r>
    </w:p>
    <w:p w14:paraId="18605859" w14:textId="77777777" w:rsidR="00BD6C8E" w:rsidRPr="00BD6C8E" w:rsidRDefault="00BD6C8E">
      <w:pPr>
        <w:pStyle w:val="Bezodstpw"/>
        <w:widowControl/>
        <w:numPr>
          <w:ilvl w:val="0"/>
          <w:numId w:val="81"/>
        </w:numPr>
        <w:adjustRightInd/>
        <w:ind w:left="993" w:hanging="284"/>
        <w:textAlignment w:val="auto"/>
      </w:pPr>
      <w:r w:rsidRPr="00BD6C8E">
        <w:rPr>
          <w:rFonts w:eastAsia="Calibri"/>
        </w:rPr>
        <w:t>Dysponowanie na potrzeby realizacji świadczenia osobami posiadającymi aktualne szkolenia bhp i badania lekarskie z pozytywnym orzeczeniem do wykonywania danej pracy.</w:t>
      </w:r>
    </w:p>
    <w:p w14:paraId="432A02B5" w14:textId="77777777" w:rsidR="00BD6C8E" w:rsidRPr="00BD6C8E" w:rsidRDefault="00BD6C8E">
      <w:pPr>
        <w:pStyle w:val="Bezodstpw"/>
        <w:widowControl/>
        <w:numPr>
          <w:ilvl w:val="0"/>
          <w:numId w:val="81"/>
        </w:numPr>
        <w:adjustRightInd/>
        <w:ind w:left="993" w:hanging="284"/>
        <w:textAlignment w:val="auto"/>
      </w:pPr>
      <w:r w:rsidRPr="00BD6C8E">
        <w:rPr>
          <w:rFonts w:eastAsia="Calibri"/>
        </w:rPr>
        <w:t>Wykonawca na własny koszt zobowiązany jest do przeprowadzania badań pracowników nowoprzyjętych oraz badań okresowych i specjalistycznych.</w:t>
      </w:r>
    </w:p>
    <w:p w14:paraId="3DB6B252" w14:textId="77777777" w:rsidR="00BD6C8E" w:rsidRPr="00BD6C8E" w:rsidRDefault="00BD6C8E">
      <w:pPr>
        <w:pStyle w:val="Bezodstpw"/>
        <w:widowControl/>
        <w:numPr>
          <w:ilvl w:val="0"/>
          <w:numId w:val="81"/>
        </w:numPr>
        <w:adjustRightInd/>
        <w:ind w:left="993" w:hanging="284"/>
        <w:textAlignment w:val="auto"/>
      </w:pPr>
      <w:r w:rsidRPr="00BD6C8E">
        <w:rPr>
          <w:rFonts w:eastAsia="Calibri"/>
        </w:rPr>
        <w:t>Wykonawca prowadzić będzie szkolenia okresowe swoich pracowników w zakresie bezpieczeństwa powszechnego, pożarowego, bezpieczeństwa i higieny pracy,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w:t>
      </w:r>
    </w:p>
    <w:p w14:paraId="24E3C217" w14:textId="77777777" w:rsidR="00BD6C8E" w:rsidRPr="00BD6C8E" w:rsidRDefault="00BD6C8E">
      <w:pPr>
        <w:pStyle w:val="Bezodstpw"/>
        <w:widowControl/>
        <w:numPr>
          <w:ilvl w:val="0"/>
          <w:numId w:val="81"/>
        </w:numPr>
        <w:adjustRightInd/>
        <w:ind w:left="993" w:hanging="284"/>
        <w:textAlignment w:val="auto"/>
      </w:pPr>
      <w:r w:rsidRPr="00BD6C8E">
        <w:rPr>
          <w:rFonts w:eastAsia="Calibri"/>
        </w:rPr>
        <w:t>Wykonawca do realizacji przedmiotu zamówienia będzie dysponował pracownikami zapoznanymi ze stanowiskową instrukcją pracy oraz technologią wykonywanych prac.</w:t>
      </w:r>
    </w:p>
    <w:p w14:paraId="5099BF13" w14:textId="77777777" w:rsidR="00BD6C8E" w:rsidRPr="00BD6C8E" w:rsidRDefault="00BD6C8E">
      <w:pPr>
        <w:pStyle w:val="Bezodstpw"/>
        <w:widowControl/>
        <w:numPr>
          <w:ilvl w:val="0"/>
          <w:numId w:val="81"/>
        </w:numPr>
        <w:adjustRightInd/>
        <w:ind w:left="993" w:hanging="284"/>
        <w:textAlignment w:val="auto"/>
      </w:pPr>
      <w:r w:rsidRPr="00BD6C8E">
        <w:rPr>
          <w:rFonts w:eastAsia="Calibri"/>
        </w:rPr>
        <w:t>Wykonawca zobowiązuje się do wyposażenia pracowników wykonujących prace na terenie Zamawiającego w jednolitą odzież, obuwie oraz sprzęt ochrony indywidualnej zgodnie z obowiązującymi przepisami, w szczególności z Rozporządzeniem Ministra Gospodarki z dnia 21 grudnia 2005 r. w sprawie zasadniczych wymagań dla środków ochrony indywidualnej w zakresie dotyczącym wyrobu.</w:t>
      </w:r>
    </w:p>
    <w:p w14:paraId="35442A1F" w14:textId="77777777" w:rsidR="00BD6C8E" w:rsidRPr="00BD6C8E" w:rsidRDefault="00BD6C8E">
      <w:pPr>
        <w:pStyle w:val="Bezodstpw"/>
        <w:widowControl/>
        <w:numPr>
          <w:ilvl w:val="0"/>
          <w:numId w:val="81"/>
        </w:numPr>
        <w:adjustRightInd/>
        <w:ind w:left="993" w:hanging="284"/>
        <w:textAlignment w:val="auto"/>
      </w:pPr>
      <w:r w:rsidRPr="00BD6C8E">
        <w:rPr>
          <w:rFonts w:eastAsia="Calibri"/>
        </w:rPr>
        <w:t>W razie zaistnienia wypadku przy pracy na terenie Zamawiającego, któremu uległ pracownik Wykonawcy, Wykonawca zobowiązany jest o tym fakcie powiadomić Zamawiającego (służbę BHP i dyspozytora).</w:t>
      </w:r>
    </w:p>
    <w:p w14:paraId="1310C886" w14:textId="77777777" w:rsidR="00BD6C8E" w:rsidRPr="00BD6C8E" w:rsidRDefault="00BD6C8E">
      <w:pPr>
        <w:pStyle w:val="Bezodstpw"/>
        <w:widowControl/>
        <w:numPr>
          <w:ilvl w:val="0"/>
          <w:numId w:val="81"/>
        </w:numPr>
        <w:adjustRightInd/>
        <w:ind w:left="993" w:hanging="284"/>
        <w:textAlignment w:val="auto"/>
        <w:rPr>
          <w:rFonts w:eastAsia="Calibri"/>
        </w:rPr>
      </w:pPr>
      <w:r w:rsidRPr="00BD6C8E">
        <w:rPr>
          <w:rFonts w:eastAsia="Calibri"/>
        </w:rPr>
        <w:lastRenderedPageBreak/>
        <w:t>Ustalenie okoliczności przyczyn wypadku oraz sporządzenie wymaganej przepisami dokumentacji wypadkowej wykona służba BHP Wykonawcy z udziałem przedstawiciela BHP Zamawiającego – zgodnie z obowiązującymi przepisami.</w:t>
      </w:r>
    </w:p>
    <w:p w14:paraId="05E96751" w14:textId="77777777" w:rsidR="00BD6C8E" w:rsidRPr="00BD6C8E" w:rsidRDefault="00BD6C8E" w:rsidP="00BD6C8E">
      <w:pPr>
        <w:ind w:left="851" w:hanging="360"/>
        <w:contextualSpacing/>
        <w:rPr>
          <w:rFonts w:eastAsia="Calibri"/>
          <w:sz w:val="24"/>
          <w:szCs w:val="24"/>
          <w:lang w:eastAsia="en-US"/>
        </w:rPr>
      </w:pPr>
    </w:p>
    <w:p w14:paraId="662D4F76" w14:textId="77777777" w:rsidR="00BD6C8E" w:rsidRPr="00BD6C8E" w:rsidRDefault="00BD6C8E" w:rsidP="00BD6C8E">
      <w:pPr>
        <w:ind w:left="709"/>
        <w:contextualSpacing/>
        <w:rPr>
          <w:rFonts w:eastAsia="Calibri"/>
          <w:b/>
          <w:i/>
          <w:sz w:val="24"/>
          <w:szCs w:val="24"/>
          <w:lang w:eastAsia="en-US"/>
        </w:rPr>
      </w:pPr>
      <w:r w:rsidRPr="00BD6C8E">
        <w:rPr>
          <w:rFonts w:eastAsia="Calibri"/>
          <w:b/>
          <w:i/>
          <w:sz w:val="24"/>
          <w:szCs w:val="24"/>
          <w:lang w:eastAsia="en-US"/>
        </w:rPr>
        <w:t>Obszar dot. ubezpieczenia i odpowiedzialności odszkodowawczej</w:t>
      </w:r>
    </w:p>
    <w:p w14:paraId="734E552E" w14:textId="77777777" w:rsidR="00BD6C8E" w:rsidRPr="00BD6C8E" w:rsidRDefault="00BD6C8E">
      <w:pPr>
        <w:pStyle w:val="Akapitzlist"/>
        <w:numPr>
          <w:ilvl w:val="0"/>
          <w:numId w:val="80"/>
        </w:numPr>
        <w:ind w:left="993" w:hanging="284"/>
        <w:jc w:val="both"/>
      </w:pPr>
      <w:r w:rsidRPr="00BD6C8E">
        <w:t>Wykonawca zobowiązany jest ubezpieczyć swoich pracowników od następstw nieszczęśliwych wypadków (śmierć, trwały uszczerbek na zdrowiu) oraz ponosi pełną odpowiedzialność za następstwa wypadków własnych pracowników powstałych przy wykonywaniu przedmiotu umowy oraz w drodze do i z pracy, a ponadto za szkody wyrządzone osobom trzecim przez własnych pracowników.</w:t>
      </w:r>
    </w:p>
    <w:p w14:paraId="1F26B475" w14:textId="77777777" w:rsidR="00BD6C8E" w:rsidRPr="00BD6C8E" w:rsidRDefault="00BD6C8E">
      <w:pPr>
        <w:widowControl w:val="0"/>
        <w:numPr>
          <w:ilvl w:val="0"/>
          <w:numId w:val="80"/>
        </w:numPr>
        <w:adjustRightInd w:val="0"/>
        <w:ind w:left="993" w:hanging="284"/>
        <w:contextualSpacing/>
        <w:jc w:val="both"/>
        <w:textAlignment w:val="baseline"/>
        <w:rPr>
          <w:rFonts w:eastAsia="Calibri"/>
          <w:sz w:val="24"/>
          <w:szCs w:val="24"/>
          <w:lang w:eastAsia="en-US"/>
        </w:rPr>
      </w:pPr>
      <w:r w:rsidRPr="00BD6C8E">
        <w:rPr>
          <w:rFonts w:eastAsia="Calibri"/>
          <w:sz w:val="24"/>
          <w:szCs w:val="24"/>
          <w:lang w:eastAsia="en-US"/>
        </w:rPr>
        <w:t>Wykonawca w trakcie realizacji przedmiotu zamówienia musi posiadać ubezpieczenie od odpowiedzialności cywilnej w zakresie świadczenia usług będących przedmiotem zamówienia.</w:t>
      </w:r>
    </w:p>
    <w:p w14:paraId="2AE5B1F7" w14:textId="77777777" w:rsidR="00BD6C8E" w:rsidRPr="00BD6C8E" w:rsidRDefault="00BD6C8E">
      <w:pPr>
        <w:widowControl w:val="0"/>
        <w:numPr>
          <w:ilvl w:val="0"/>
          <w:numId w:val="80"/>
        </w:numPr>
        <w:adjustRightInd w:val="0"/>
        <w:ind w:left="993" w:hanging="284"/>
        <w:contextualSpacing/>
        <w:jc w:val="both"/>
        <w:textAlignment w:val="baseline"/>
        <w:rPr>
          <w:rFonts w:eastAsia="Calibri"/>
          <w:sz w:val="24"/>
          <w:szCs w:val="24"/>
          <w:lang w:eastAsia="en-US"/>
        </w:rPr>
      </w:pPr>
      <w:r w:rsidRPr="00BD6C8E">
        <w:rPr>
          <w:rFonts w:eastAsia="Calibri"/>
          <w:sz w:val="24"/>
          <w:szCs w:val="24"/>
          <w:lang w:eastAsia="en-US"/>
        </w:rPr>
        <w:t>Wykonawca ponosi wyłączną odpowiedzialność:</w:t>
      </w:r>
    </w:p>
    <w:p w14:paraId="48E912D1" w14:textId="77777777" w:rsidR="00BD6C8E" w:rsidRPr="00BD6C8E" w:rsidRDefault="00BD6C8E">
      <w:pPr>
        <w:widowControl w:val="0"/>
        <w:numPr>
          <w:ilvl w:val="2"/>
          <w:numId w:val="32"/>
        </w:numPr>
        <w:adjustRightInd w:val="0"/>
        <w:ind w:left="1418" w:hanging="425"/>
        <w:contextualSpacing/>
        <w:jc w:val="both"/>
        <w:textAlignment w:val="baseline"/>
        <w:rPr>
          <w:rFonts w:eastAsia="Calibri"/>
          <w:sz w:val="24"/>
          <w:szCs w:val="24"/>
          <w:lang w:eastAsia="en-US"/>
        </w:rPr>
      </w:pPr>
      <w:r w:rsidRPr="00BD6C8E">
        <w:rPr>
          <w:rFonts w:eastAsia="Calibri"/>
          <w:sz w:val="24"/>
          <w:szCs w:val="24"/>
          <w:lang w:eastAsia="en-US"/>
        </w:rPr>
        <w:t>cywilną, materialną i karną za szkody powstałe u pracowników lub w majątku Zamawiającego lub osób trzecich, zawinione w sposób umyślny lub nieumyślny przez pracowników Wykonawcy, wyrządzone Zamawiającemu lub osobom trzecim,</w:t>
      </w:r>
    </w:p>
    <w:p w14:paraId="3083BDB5" w14:textId="77777777" w:rsidR="00BD6C8E" w:rsidRPr="00BD6C8E" w:rsidRDefault="00BD6C8E">
      <w:pPr>
        <w:widowControl w:val="0"/>
        <w:numPr>
          <w:ilvl w:val="2"/>
          <w:numId w:val="32"/>
        </w:numPr>
        <w:adjustRightInd w:val="0"/>
        <w:ind w:left="1418" w:hanging="425"/>
        <w:contextualSpacing/>
        <w:jc w:val="both"/>
        <w:textAlignment w:val="baseline"/>
        <w:rPr>
          <w:rFonts w:eastAsia="Calibri"/>
          <w:sz w:val="24"/>
          <w:szCs w:val="24"/>
          <w:lang w:eastAsia="en-US"/>
        </w:rPr>
      </w:pPr>
      <w:r w:rsidRPr="00BD6C8E">
        <w:rPr>
          <w:rFonts w:eastAsia="Calibri"/>
          <w:sz w:val="24"/>
          <w:szCs w:val="24"/>
          <w:lang w:eastAsia="en-US"/>
        </w:rPr>
        <w:t>cywilną, materialną i karną za skutki wypadków przy pracy oraz w drodze do pracy i z pracy pracowników zatrudnionych przy realizacji przedmiotu zamówienia,</w:t>
      </w:r>
    </w:p>
    <w:p w14:paraId="4911A42B" w14:textId="77777777" w:rsidR="00BD6C8E" w:rsidRPr="00BD6C8E" w:rsidRDefault="00BD6C8E">
      <w:pPr>
        <w:widowControl w:val="0"/>
        <w:numPr>
          <w:ilvl w:val="2"/>
          <w:numId w:val="32"/>
        </w:numPr>
        <w:adjustRightInd w:val="0"/>
        <w:ind w:left="1418" w:hanging="425"/>
        <w:contextualSpacing/>
        <w:jc w:val="both"/>
        <w:textAlignment w:val="baseline"/>
        <w:rPr>
          <w:rFonts w:eastAsia="Calibri"/>
          <w:sz w:val="24"/>
          <w:szCs w:val="24"/>
          <w:lang w:eastAsia="en-US"/>
        </w:rPr>
      </w:pPr>
      <w:r w:rsidRPr="00BD6C8E">
        <w:rPr>
          <w:rFonts w:eastAsia="Calibri"/>
          <w:sz w:val="24"/>
          <w:szCs w:val="24"/>
          <w:lang w:eastAsia="en-US"/>
        </w:rPr>
        <w:t>za bezpieczeństwo pracowników własnych przez cały czas ich przebywania na terenie zakładu górniczego Zamawiającego,</w:t>
      </w:r>
    </w:p>
    <w:p w14:paraId="44D3D02D" w14:textId="77777777" w:rsidR="00BD6C8E" w:rsidRPr="00BD6C8E" w:rsidRDefault="00BD6C8E">
      <w:pPr>
        <w:widowControl w:val="0"/>
        <w:numPr>
          <w:ilvl w:val="2"/>
          <w:numId w:val="32"/>
        </w:numPr>
        <w:adjustRightInd w:val="0"/>
        <w:ind w:left="1418" w:hanging="425"/>
        <w:contextualSpacing/>
        <w:jc w:val="both"/>
        <w:textAlignment w:val="baseline"/>
        <w:rPr>
          <w:rFonts w:eastAsia="Calibri"/>
          <w:sz w:val="24"/>
          <w:szCs w:val="24"/>
          <w:lang w:eastAsia="en-US"/>
        </w:rPr>
      </w:pPr>
      <w:r w:rsidRPr="00BD6C8E">
        <w:rPr>
          <w:rFonts w:eastAsia="Calibri"/>
          <w:sz w:val="24"/>
          <w:szCs w:val="24"/>
          <w:lang w:eastAsia="en-US"/>
        </w:rPr>
        <w:t>cywilną, materialną i karną za skutki bezpośrednie zdarzeń wynikających z zaniedbań lub zaniechań ustaleń dotyczących sposobu realizacji przedmiotu zamówienia,</w:t>
      </w:r>
    </w:p>
    <w:p w14:paraId="0CE61DED" w14:textId="77777777" w:rsidR="00BD6C8E" w:rsidRPr="00BD6C8E" w:rsidRDefault="00BD6C8E">
      <w:pPr>
        <w:widowControl w:val="0"/>
        <w:numPr>
          <w:ilvl w:val="2"/>
          <w:numId w:val="32"/>
        </w:numPr>
        <w:adjustRightInd w:val="0"/>
        <w:ind w:left="1418" w:hanging="425"/>
        <w:contextualSpacing/>
        <w:jc w:val="both"/>
        <w:textAlignment w:val="baseline"/>
        <w:rPr>
          <w:rFonts w:eastAsia="Calibri"/>
          <w:sz w:val="24"/>
          <w:szCs w:val="24"/>
          <w:lang w:eastAsia="en-US"/>
        </w:rPr>
      </w:pPr>
      <w:r w:rsidRPr="00BD6C8E">
        <w:rPr>
          <w:rFonts w:eastAsia="Calibri"/>
          <w:sz w:val="24"/>
          <w:szCs w:val="24"/>
          <w:lang w:eastAsia="en-US"/>
        </w:rPr>
        <w:t>za całokształt zagadnień związanych z realizacją usług przez zatrudnionego Podwykonawcę (jeżeli dotyczy).</w:t>
      </w:r>
    </w:p>
    <w:p w14:paraId="7316BCD3" w14:textId="77777777" w:rsidR="00BD6C8E" w:rsidRPr="00BD6C8E" w:rsidRDefault="00BD6C8E">
      <w:pPr>
        <w:widowControl w:val="0"/>
        <w:numPr>
          <w:ilvl w:val="0"/>
          <w:numId w:val="80"/>
        </w:numPr>
        <w:adjustRightInd w:val="0"/>
        <w:ind w:left="993"/>
        <w:contextualSpacing/>
        <w:jc w:val="both"/>
        <w:textAlignment w:val="baseline"/>
        <w:rPr>
          <w:rFonts w:eastAsia="Calibri"/>
          <w:sz w:val="24"/>
          <w:szCs w:val="24"/>
          <w:lang w:eastAsia="en-US"/>
        </w:rPr>
      </w:pPr>
      <w:r w:rsidRPr="00BD6C8E">
        <w:rPr>
          <w:rFonts w:eastAsia="Calibri"/>
          <w:sz w:val="24"/>
          <w:szCs w:val="24"/>
          <w:lang w:eastAsia="en-US"/>
        </w:rPr>
        <w:t>Niewykonanie lub niewłaściwe wykonanie przedmiotu zamówienia wynikające z przyczyn wymienionych powyżej obciąża Wykonawcę i może stanowić przyczynę odstąpienia od Umowy z przyczyn leżących po stronie Wykonawcy.</w:t>
      </w:r>
    </w:p>
    <w:p w14:paraId="4A56DF8A" w14:textId="77777777" w:rsidR="00BD6C8E" w:rsidRDefault="00BD6C8E">
      <w:pPr>
        <w:widowControl w:val="0"/>
        <w:numPr>
          <w:ilvl w:val="0"/>
          <w:numId w:val="80"/>
        </w:numPr>
        <w:adjustRightInd w:val="0"/>
        <w:ind w:left="993"/>
        <w:contextualSpacing/>
        <w:jc w:val="both"/>
        <w:textAlignment w:val="baseline"/>
        <w:rPr>
          <w:rFonts w:eastAsia="Calibri"/>
          <w:sz w:val="24"/>
          <w:szCs w:val="24"/>
          <w:lang w:eastAsia="en-US"/>
        </w:rPr>
      </w:pPr>
      <w:r w:rsidRPr="00BD6C8E">
        <w:rPr>
          <w:rFonts w:eastAsia="Calibri"/>
          <w:sz w:val="24"/>
          <w:szCs w:val="24"/>
          <w:lang w:eastAsia="en-US"/>
        </w:rPr>
        <w:t>Wykonawca pod rygorem natychmiastowego odstąpienia przez Zamawiającego od realizacji Umowy bez prawa odszkodowania, nie będzie zatrudniać w jakiejkolwiek formie pracowników Polskiej Grupy Górniczej S.A. przy wykonywaniu czynności związanych z realizacją Umowy. Zakaz ten nie dotyczy pracowników Zamawiającego, wykonujących na rzecz firm obcych czynności, które na podstawie przepisów prawa pracy uzasadniają udzielenie pracownikowi przez pracodawcę zwolnienia od pracy.</w:t>
      </w:r>
    </w:p>
    <w:p w14:paraId="5B9B912F" w14:textId="77777777" w:rsidR="00F81E81" w:rsidRPr="00F81E81" w:rsidRDefault="00F81E81" w:rsidP="00F81E81">
      <w:pPr>
        <w:widowControl w:val="0"/>
        <w:numPr>
          <w:ilvl w:val="0"/>
          <w:numId w:val="80"/>
        </w:numPr>
        <w:tabs>
          <w:tab w:val="left" w:pos="993"/>
        </w:tabs>
        <w:adjustRightInd w:val="0"/>
        <w:ind w:left="993" w:hanging="284"/>
        <w:contextualSpacing/>
        <w:jc w:val="both"/>
        <w:textAlignment w:val="baseline"/>
        <w:rPr>
          <w:rFonts w:eastAsia="Calibri"/>
          <w:sz w:val="24"/>
          <w:szCs w:val="24"/>
          <w:lang w:eastAsia="en-US"/>
        </w:rPr>
      </w:pPr>
      <w:r w:rsidRPr="00F81E81">
        <w:rPr>
          <w:rFonts w:eastAsia="Calibri"/>
          <w:sz w:val="24"/>
          <w:szCs w:val="24"/>
          <w:lang w:eastAsia="en-US"/>
        </w:rPr>
        <w:t>Dostarczenie Zamawiającemu sprawnych kontenerów (pojemników) na odpady, we wskazane miejsca do zbierania odpadów,</w:t>
      </w:r>
    </w:p>
    <w:p w14:paraId="7A1D90F0" w14:textId="77777777" w:rsidR="00F81E81" w:rsidRPr="00F81E81" w:rsidRDefault="00F81E81" w:rsidP="00F81E81">
      <w:pPr>
        <w:widowControl w:val="0"/>
        <w:numPr>
          <w:ilvl w:val="0"/>
          <w:numId w:val="80"/>
        </w:numPr>
        <w:tabs>
          <w:tab w:val="left" w:pos="993"/>
        </w:tabs>
        <w:adjustRightInd w:val="0"/>
        <w:ind w:left="993" w:hanging="284"/>
        <w:contextualSpacing/>
        <w:jc w:val="both"/>
        <w:textAlignment w:val="baseline"/>
        <w:rPr>
          <w:rFonts w:eastAsia="Calibri"/>
          <w:sz w:val="24"/>
          <w:szCs w:val="24"/>
          <w:lang w:eastAsia="en-US"/>
        </w:rPr>
      </w:pPr>
      <w:r w:rsidRPr="00F81E81">
        <w:rPr>
          <w:rFonts w:eastAsia="Calibri"/>
          <w:sz w:val="24"/>
          <w:szCs w:val="24"/>
          <w:lang w:eastAsia="en-US"/>
        </w:rPr>
        <w:t>Naprawa uszkodzonych, wymiana zużytych lub uzupełnienie brakujących kontenerów na swój koszt,</w:t>
      </w:r>
    </w:p>
    <w:p w14:paraId="5B4E315C" w14:textId="77777777" w:rsidR="00F81E81" w:rsidRPr="00F81E81" w:rsidRDefault="00F81E81" w:rsidP="00F81E81">
      <w:pPr>
        <w:widowControl w:val="0"/>
        <w:numPr>
          <w:ilvl w:val="0"/>
          <w:numId w:val="80"/>
        </w:numPr>
        <w:tabs>
          <w:tab w:val="left" w:pos="993"/>
        </w:tabs>
        <w:adjustRightInd w:val="0"/>
        <w:ind w:left="993" w:hanging="284"/>
        <w:contextualSpacing/>
        <w:jc w:val="both"/>
        <w:textAlignment w:val="baseline"/>
        <w:rPr>
          <w:rFonts w:eastAsia="Calibri"/>
          <w:sz w:val="24"/>
          <w:szCs w:val="24"/>
          <w:lang w:eastAsia="en-US"/>
        </w:rPr>
      </w:pPr>
      <w:r w:rsidRPr="00F81E81">
        <w:rPr>
          <w:rFonts w:eastAsia="Calibri"/>
          <w:sz w:val="24"/>
          <w:szCs w:val="24"/>
          <w:lang w:eastAsia="en-US"/>
        </w:rPr>
        <w:t>Załadunek i transport odpadów komunalnych z nieruchomości wg wcześniejszego zgłoszenia drogą elektroniczną określającą ilość zapełnionych pojemników/ kontenerów oraz wg ustalonego harmonogramu „wywozu” w obecności przedstawiciela Zamawiającego sprzętem Wykonawcy,</w:t>
      </w:r>
    </w:p>
    <w:p w14:paraId="61C87F18" w14:textId="77777777" w:rsidR="00F81E81" w:rsidRPr="00F81E81" w:rsidRDefault="00F81E81" w:rsidP="00F81E81">
      <w:pPr>
        <w:widowControl w:val="0"/>
        <w:numPr>
          <w:ilvl w:val="0"/>
          <w:numId w:val="80"/>
        </w:numPr>
        <w:tabs>
          <w:tab w:val="left" w:pos="993"/>
        </w:tabs>
        <w:adjustRightInd w:val="0"/>
        <w:ind w:left="1134" w:hanging="425"/>
        <w:contextualSpacing/>
        <w:jc w:val="both"/>
        <w:textAlignment w:val="baseline"/>
        <w:rPr>
          <w:rFonts w:eastAsia="Calibri"/>
          <w:sz w:val="24"/>
          <w:szCs w:val="24"/>
          <w:lang w:eastAsia="en-US"/>
        </w:rPr>
      </w:pPr>
      <w:r w:rsidRPr="00F81E81">
        <w:rPr>
          <w:rFonts w:eastAsia="Calibri"/>
          <w:sz w:val="24"/>
          <w:szCs w:val="24"/>
          <w:lang w:eastAsia="en-US"/>
        </w:rPr>
        <w:t>Zbieranie wszystkich odpadów komunalnych leżących obok przepełnionych pojemników, jeżeli ich przepełnienie nastąpiło w wyniku niewykonania usługi wywozu przez Wykonawcę,</w:t>
      </w:r>
    </w:p>
    <w:p w14:paraId="63C0B267" w14:textId="77777777" w:rsidR="00F81E81" w:rsidRPr="00F81E81" w:rsidRDefault="00F81E81" w:rsidP="00F81E81">
      <w:pPr>
        <w:widowControl w:val="0"/>
        <w:numPr>
          <w:ilvl w:val="0"/>
          <w:numId w:val="80"/>
        </w:numPr>
        <w:tabs>
          <w:tab w:val="left" w:pos="993"/>
        </w:tabs>
        <w:adjustRightInd w:val="0"/>
        <w:ind w:left="1134" w:hanging="425"/>
        <w:contextualSpacing/>
        <w:jc w:val="both"/>
        <w:textAlignment w:val="baseline"/>
        <w:rPr>
          <w:rFonts w:eastAsia="Calibri"/>
          <w:sz w:val="24"/>
          <w:szCs w:val="24"/>
          <w:lang w:eastAsia="en-US"/>
        </w:rPr>
      </w:pPr>
      <w:r w:rsidRPr="00F81E81">
        <w:rPr>
          <w:rFonts w:eastAsia="Calibri"/>
          <w:sz w:val="24"/>
          <w:szCs w:val="24"/>
          <w:lang w:eastAsia="en-US"/>
        </w:rPr>
        <w:t xml:space="preserve">Informowanie Zamawiającego o każdorazowym zabieraniu pojemników do </w:t>
      </w:r>
      <w:r w:rsidRPr="00F81E81">
        <w:rPr>
          <w:rFonts w:eastAsia="Calibri"/>
          <w:sz w:val="24"/>
          <w:szCs w:val="24"/>
          <w:lang w:eastAsia="en-US"/>
        </w:rPr>
        <w:lastRenderedPageBreak/>
        <w:t>naprawy,</w:t>
      </w:r>
    </w:p>
    <w:p w14:paraId="72890ED4" w14:textId="77777777" w:rsidR="00F81E81" w:rsidRPr="00F81E81" w:rsidRDefault="00F81E81" w:rsidP="00F81E81">
      <w:pPr>
        <w:widowControl w:val="0"/>
        <w:numPr>
          <w:ilvl w:val="0"/>
          <w:numId w:val="80"/>
        </w:numPr>
        <w:tabs>
          <w:tab w:val="left" w:pos="993"/>
        </w:tabs>
        <w:adjustRightInd w:val="0"/>
        <w:ind w:left="1134" w:hanging="425"/>
        <w:contextualSpacing/>
        <w:jc w:val="both"/>
        <w:textAlignment w:val="baseline"/>
        <w:rPr>
          <w:rFonts w:eastAsia="Calibri"/>
          <w:sz w:val="24"/>
          <w:szCs w:val="24"/>
          <w:lang w:eastAsia="en-US"/>
        </w:rPr>
      </w:pPr>
      <w:r w:rsidRPr="00F81E81">
        <w:rPr>
          <w:rFonts w:eastAsia="Calibri"/>
          <w:sz w:val="24"/>
          <w:szCs w:val="24"/>
          <w:lang w:eastAsia="en-US"/>
        </w:rPr>
        <w:t>Podstawienie pustego kontenera w zamian za zabierany napełniony kontener, aby Zamawiający miał możliwość ciągłego dysponowania stałą ilością kontenerów,</w:t>
      </w:r>
    </w:p>
    <w:p w14:paraId="0F0ACD0F" w14:textId="77777777" w:rsidR="00F81E81" w:rsidRPr="00F81E81" w:rsidRDefault="00F81E81" w:rsidP="00F81E81">
      <w:pPr>
        <w:widowControl w:val="0"/>
        <w:numPr>
          <w:ilvl w:val="0"/>
          <w:numId w:val="80"/>
        </w:numPr>
        <w:tabs>
          <w:tab w:val="left" w:pos="1134"/>
        </w:tabs>
        <w:adjustRightInd w:val="0"/>
        <w:ind w:hanging="11"/>
        <w:contextualSpacing/>
        <w:jc w:val="both"/>
        <w:textAlignment w:val="baseline"/>
        <w:rPr>
          <w:rFonts w:eastAsia="Calibri"/>
          <w:sz w:val="24"/>
          <w:szCs w:val="24"/>
          <w:lang w:eastAsia="en-US"/>
        </w:rPr>
      </w:pPr>
      <w:r w:rsidRPr="00F81E81">
        <w:rPr>
          <w:rFonts w:eastAsia="Calibri"/>
          <w:sz w:val="24"/>
          <w:szCs w:val="24"/>
          <w:lang w:eastAsia="en-US"/>
        </w:rPr>
        <w:t>Warunkiem odebrania kontenera jest jego zapełnienie,</w:t>
      </w:r>
    </w:p>
    <w:p w14:paraId="2C697D9C" w14:textId="77777777" w:rsidR="00F81E81" w:rsidRPr="00F81E81" w:rsidRDefault="00F81E81" w:rsidP="00F81E81">
      <w:pPr>
        <w:widowControl w:val="0"/>
        <w:numPr>
          <w:ilvl w:val="0"/>
          <w:numId w:val="80"/>
        </w:numPr>
        <w:tabs>
          <w:tab w:val="left" w:pos="993"/>
          <w:tab w:val="left" w:pos="1134"/>
        </w:tabs>
        <w:adjustRightInd w:val="0"/>
        <w:ind w:hanging="11"/>
        <w:contextualSpacing/>
        <w:jc w:val="both"/>
        <w:textAlignment w:val="baseline"/>
        <w:rPr>
          <w:rFonts w:eastAsia="Calibri"/>
          <w:sz w:val="24"/>
          <w:szCs w:val="24"/>
          <w:lang w:eastAsia="en-US"/>
        </w:rPr>
      </w:pPr>
      <w:r w:rsidRPr="00F81E81">
        <w:rPr>
          <w:rFonts w:eastAsia="Calibri"/>
          <w:sz w:val="24"/>
          <w:szCs w:val="24"/>
          <w:lang w:eastAsia="en-US"/>
        </w:rPr>
        <w:t>Współpraca z osobami kierownictwa i dozoru Oddziału Piast-Ziemowit,</w:t>
      </w:r>
    </w:p>
    <w:p w14:paraId="6604963F" w14:textId="77777777" w:rsidR="00F81E81" w:rsidRPr="00F81E81" w:rsidRDefault="00F81E81" w:rsidP="00F81E81">
      <w:pPr>
        <w:widowControl w:val="0"/>
        <w:numPr>
          <w:ilvl w:val="0"/>
          <w:numId w:val="80"/>
        </w:numPr>
        <w:tabs>
          <w:tab w:val="left" w:pos="851"/>
          <w:tab w:val="left" w:pos="1134"/>
        </w:tabs>
        <w:adjustRightInd w:val="0"/>
        <w:ind w:left="1134" w:hanging="425"/>
        <w:contextualSpacing/>
        <w:jc w:val="both"/>
        <w:textAlignment w:val="baseline"/>
        <w:rPr>
          <w:rFonts w:eastAsia="Calibri"/>
          <w:sz w:val="24"/>
          <w:szCs w:val="24"/>
          <w:lang w:eastAsia="en-US"/>
        </w:rPr>
      </w:pPr>
      <w:r w:rsidRPr="00F81E81">
        <w:rPr>
          <w:rFonts w:eastAsia="Calibri"/>
          <w:sz w:val="24"/>
          <w:szCs w:val="24"/>
          <w:lang w:eastAsia="en-US"/>
        </w:rPr>
        <w:t>Przestrzeganie zaleceń kontrolnych osób kierownictwa i dozoru Oddziału Piast-Ziemowit,</w:t>
      </w:r>
    </w:p>
    <w:p w14:paraId="5904E127" w14:textId="77777777" w:rsidR="00F81E81" w:rsidRPr="00F81E81" w:rsidRDefault="00F81E81" w:rsidP="000C71DF">
      <w:pPr>
        <w:widowControl w:val="0"/>
        <w:numPr>
          <w:ilvl w:val="0"/>
          <w:numId w:val="80"/>
        </w:numPr>
        <w:tabs>
          <w:tab w:val="left" w:pos="851"/>
          <w:tab w:val="left" w:pos="1134"/>
        </w:tabs>
        <w:adjustRightInd w:val="0"/>
        <w:ind w:left="1134" w:hanging="425"/>
        <w:contextualSpacing/>
        <w:jc w:val="both"/>
        <w:textAlignment w:val="baseline"/>
        <w:rPr>
          <w:rFonts w:eastAsia="Calibri"/>
          <w:sz w:val="24"/>
          <w:szCs w:val="24"/>
          <w:lang w:eastAsia="en-US"/>
        </w:rPr>
      </w:pPr>
      <w:r w:rsidRPr="00F81E81">
        <w:rPr>
          <w:rFonts w:eastAsia="Calibri"/>
          <w:sz w:val="24"/>
          <w:szCs w:val="24"/>
          <w:lang w:eastAsia="en-US"/>
        </w:rPr>
        <w:t>Zabezpieczenie wyposażenia roboczego i sprzętu ochrony osobistej swoich pracowników,</w:t>
      </w:r>
    </w:p>
    <w:p w14:paraId="2B3E6F15" w14:textId="77777777" w:rsidR="00F81E81" w:rsidRPr="00F81E81" w:rsidRDefault="00F81E81" w:rsidP="000C71DF">
      <w:pPr>
        <w:widowControl w:val="0"/>
        <w:numPr>
          <w:ilvl w:val="0"/>
          <w:numId w:val="80"/>
        </w:numPr>
        <w:tabs>
          <w:tab w:val="left" w:pos="851"/>
          <w:tab w:val="left" w:pos="1134"/>
        </w:tabs>
        <w:adjustRightInd w:val="0"/>
        <w:ind w:left="1134" w:hanging="425"/>
        <w:contextualSpacing/>
        <w:jc w:val="both"/>
        <w:textAlignment w:val="baseline"/>
        <w:rPr>
          <w:rFonts w:eastAsia="Calibri"/>
          <w:sz w:val="24"/>
          <w:szCs w:val="24"/>
          <w:lang w:eastAsia="en-US"/>
        </w:rPr>
      </w:pPr>
      <w:r w:rsidRPr="00F81E81">
        <w:rPr>
          <w:rFonts w:eastAsia="Calibri"/>
          <w:sz w:val="24"/>
          <w:szCs w:val="24"/>
          <w:lang w:eastAsia="en-US"/>
        </w:rPr>
        <w:t>Przestrzeganie obowiązujących na terenie zakładu przeróbczego przepisów dotyczących bezpieczeństwa pożarowego, bhp, prawa budowlanego i zarządzeń wewnętrznych kierownictwa Zakładu,</w:t>
      </w:r>
    </w:p>
    <w:p w14:paraId="15385146" w14:textId="77777777" w:rsidR="00F81E81" w:rsidRPr="00F81E81" w:rsidRDefault="00F81E81" w:rsidP="000C71DF">
      <w:pPr>
        <w:widowControl w:val="0"/>
        <w:numPr>
          <w:ilvl w:val="0"/>
          <w:numId w:val="80"/>
        </w:numPr>
        <w:tabs>
          <w:tab w:val="left" w:pos="851"/>
          <w:tab w:val="left" w:pos="1134"/>
        </w:tabs>
        <w:adjustRightInd w:val="0"/>
        <w:ind w:left="1134" w:hanging="425"/>
        <w:contextualSpacing/>
        <w:jc w:val="both"/>
        <w:textAlignment w:val="baseline"/>
        <w:rPr>
          <w:rFonts w:eastAsia="Calibri"/>
          <w:sz w:val="24"/>
          <w:szCs w:val="24"/>
          <w:lang w:eastAsia="en-US"/>
        </w:rPr>
      </w:pPr>
      <w:r w:rsidRPr="00F81E81">
        <w:rPr>
          <w:rFonts w:eastAsia="Calibri"/>
          <w:sz w:val="24"/>
          <w:szCs w:val="24"/>
          <w:lang w:eastAsia="en-US"/>
        </w:rPr>
        <w:t>W przypadku utraty ważności uprawnień wymaganych do realizacji zamówienia po zawarciu umowy, Wykonawca ma obowiązek pisemnego poinformowania o tym Zamawiającemu oraz dostarczenie do Zespołu Ochrony Środowiska Zakładu aktualnych uprawnień. Dostarczone uprawnienia muszą dotyczyć zakresu wykonywanych zadań – zgodnie z zawartą z tym Wykonawcą umową,</w:t>
      </w:r>
    </w:p>
    <w:p w14:paraId="2C929956" w14:textId="77777777" w:rsidR="00F81E81" w:rsidRPr="00F81E81" w:rsidRDefault="00F81E81" w:rsidP="000C71DF">
      <w:pPr>
        <w:widowControl w:val="0"/>
        <w:numPr>
          <w:ilvl w:val="0"/>
          <w:numId w:val="80"/>
        </w:numPr>
        <w:tabs>
          <w:tab w:val="left" w:pos="851"/>
          <w:tab w:val="left" w:pos="1134"/>
        </w:tabs>
        <w:adjustRightInd w:val="0"/>
        <w:ind w:left="1134" w:hanging="425"/>
        <w:contextualSpacing/>
        <w:jc w:val="both"/>
        <w:textAlignment w:val="baseline"/>
        <w:rPr>
          <w:rFonts w:eastAsia="Calibri"/>
          <w:sz w:val="24"/>
          <w:szCs w:val="24"/>
          <w:lang w:eastAsia="en-US"/>
        </w:rPr>
      </w:pPr>
      <w:r w:rsidRPr="00F81E81">
        <w:rPr>
          <w:rFonts w:eastAsia="Calibri"/>
          <w:sz w:val="24"/>
          <w:szCs w:val="24"/>
          <w:lang w:eastAsia="en-US"/>
        </w:rPr>
        <w:t>Dostarczenie na własny koszt wszelkiego sprzętu do realizacji zakresu rzeczowego, w tym kontenerów i zapewnienie załadunku wywożonych odpadów,</w:t>
      </w:r>
    </w:p>
    <w:p w14:paraId="0F1146D8" w14:textId="77777777" w:rsidR="00F81E81" w:rsidRPr="00F81E81" w:rsidRDefault="00F81E81" w:rsidP="000C71DF">
      <w:pPr>
        <w:widowControl w:val="0"/>
        <w:numPr>
          <w:ilvl w:val="0"/>
          <w:numId w:val="80"/>
        </w:numPr>
        <w:tabs>
          <w:tab w:val="left" w:pos="851"/>
          <w:tab w:val="left" w:pos="1134"/>
        </w:tabs>
        <w:adjustRightInd w:val="0"/>
        <w:ind w:left="1134" w:hanging="425"/>
        <w:contextualSpacing/>
        <w:jc w:val="both"/>
        <w:textAlignment w:val="baseline"/>
        <w:rPr>
          <w:rFonts w:eastAsia="Calibri"/>
          <w:sz w:val="24"/>
          <w:szCs w:val="24"/>
          <w:lang w:eastAsia="en-US"/>
        </w:rPr>
      </w:pPr>
      <w:r w:rsidRPr="00F81E81">
        <w:rPr>
          <w:rFonts w:eastAsia="Calibri"/>
          <w:sz w:val="24"/>
          <w:szCs w:val="24"/>
          <w:lang w:eastAsia="en-US"/>
        </w:rPr>
        <w:t>Dostosowanie się do przepisów wynikających z nowych aktów prawnych podczas trwania umowy,</w:t>
      </w:r>
    </w:p>
    <w:p w14:paraId="24D794B4" w14:textId="77777777" w:rsidR="00F81E81" w:rsidRPr="00F81E81" w:rsidRDefault="00F81E81" w:rsidP="000C71DF">
      <w:pPr>
        <w:widowControl w:val="0"/>
        <w:numPr>
          <w:ilvl w:val="0"/>
          <w:numId w:val="80"/>
        </w:numPr>
        <w:tabs>
          <w:tab w:val="left" w:pos="851"/>
          <w:tab w:val="left" w:pos="1134"/>
        </w:tabs>
        <w:adjustRightInd w:val="0"/>
        <w:ind w:left="1134" w:hanging="425"/>
        <w:contextualSpacing/>
        <w:jc w:val="both"/>
        <w:textAlignment w:val="baseline"/>
        <w:rPr>
          <w:rFonts w:eastAsia="Calibri"/>
          <w:sz w:val="24"/>
          <w:szCs w:val="24"/>
          <w:lang w:eastAsia="en-US"/>
        </w:rPr>
      </w:pPr>
      <w:r w:rsidRPr="00F81E81">
        <w:rPr>
          <w:rFonts w:eastAsia="Calibri"/>
          <w:sz w:val="24"/>
          <w:szCs w:val="24"/>
          <w:lang w:eastAsia="en-US"/>
        </w:rPr>
        <w:t xml:space="preserve">Ponoszenie pełnej odpowiedzialności za całość prac związanych z realizacją przedmiotu zamówienia. </w:t>
      </w:r>
    </w:p>
    <w:p w14:paraId="01CA98C3" w14:textId="77777777" w:rsidR="00BD6C8E" w:rsidRPr="00C234A3" w:rsidRDefault="00BD6C8E" w:rsidP="00BD6C8E">
      <w:pPr>
        <w:contextualSpacing/>
        <w:rPr>
          <w:b/>
        </w:rPr>
      </w:pPr>
    </w:p>
    <w:p w14:paraId="54532C55" w14:textId="77777777" w:rsidR="00BD6C8E" w:rsidRPr="00C234A3" w:rsidRDefault="00BD6C8E">
      <w:pPr>
        <w:pStyle w:val="Akapitzlist"/>
        <w:numPr>
          <w:ilvl w:val="0"/>
          <w:numId w:val="83"/>
        </w:numPr>
        <w:ind w:left="709" w:hanging="709"/>
        <w:jc w:val="both"/>
        <w:rPr>
          <w:b/>
        </w:rPr>
      </w:pPr>
      <w:r w:rsidRPr="00C234A3">
        <w:rPr>
          <w:b/>
        </w:rPr>
        <w:t xml:space="preserve">Obowiązki Zamawiającego: </w:t>
      </w:r>
    </w:p>
    <w:p w14:paraId="15D89B44" w14:textId="77777777" w:rsidR="00BD6C8E" w:rsidRPr="00C234A3" w:rsidRDefault="00BD6C8E" w:rsidP="00BD6C8E">
      <w:pPr>
        <w:pStyle w:val="Bezodstpw"/>
        <w:ind w:left="709"/>
        <w:rPr>
          <w:b/>
          <w:i/>
        </w:rPr>
      </w:pPr>
      <w:r w:rsidRPr="00C234A3">
        <w:rPr>
          <w:b/>
          <w:i/>
        </w:rPr>
        <w:t>Obszar operacyjny</w:t>
      </w:r>
    </w:p>
    <w:p w14:paraId="31C936C7" w14:textId="77777777" w:rsidR="00BD6C8E" w:rsidRPr="00C234A3" w:rsidRDefault="00BD6C8E">
      <w:pPr>
        <w:pStyle w:val="Bezodstpw"/>
        <w:widowControl/>
        <w:numPr>
          <w:ilvl w:val="0"/>
          <w:numId w:val="85"/>
        </w:numPr>
        <w:adjustRightInd/>
        <w:ind w:left="993" w:hanging="284"/>
        <w:jc w:val="left"/>
        <w:textAlignment w:val="auto"/>
      </w:pPr>
      <w:r w:rsidRPr="00C234A3">
        <w:t>Wskazanie Wykonawcy rejonów świadczenia usług oraz zapewnienie właściwego dojazdu i dostępu do kontenerów.</w:t>
      </w:r>
    </w:p>
    <w:p w14:paraId="0F47372E" w14:textId="77777777" w:rsidR="00BD6C8E" w:rsidRPr="00C234A3" w:rsidRDefault="00BD6C8E">
      <w:pPr>
        <w:pStyle w:val="Bezodstpw"/>
        <w:widowControl/>
        <w:numPr>
          <w:ilvl w:val="0"/>
          <w:numId w:val="85"/>
        </w:numPr>
        <w:adjustRightInd/>
        <w:ind w:left="993" w:hanging="284"/>
        <w:jc w:val="left"/>
        <w:textAlignment w:val="auto"/>
      </w:pPr>
      <w:r w:rsidRPr="00C234A3">
        <w:t>Bieżąca kontrola jakości wykonanych usług.</w:t>
      </w:r>
    </w:p>
    <w:p w14:paraId="3A1C8CBE" w14:textId="77777777" w:rsidR="00BD6C8E" w:rsidRPr="00C234A3" w:rsidRDefault="00BD6C8E" w:rsidP="00BD6C8E">
      <w:pPr>
        <w:pStyle w:val="Bezodstpw"/>
        <w:ind w:left="709"/>
      </w:pPr>
      <w:r w:rsidRPr="00C234A3">
        <w:rPr>
          <w:b/>
          <w:i/>
        </w:rPr>
        <w:t>Obszar bezpieczeństwa</w:t>
      </w:r>
    </w:p>
    <w:p w14:paraId="7450353A" w14:textId="77777777" w:rsidR="00BD6C8E" w:rsidRPr="00C234A3" w:rsidRDefault="00BD6C8E">
      <w:pPr>
        <w:pStyle w:val="Bezodstpw"/>
        <w:widowControl/>
        <w:numPr>
          <w:ilvl w:val="0"/>
          <w:numId w:val="86"/>
        </w:numPr>
        <w:adjustRightInd/>
        <w:ind w:left="993" w:hanging="284"/>
        <w:textAlignment w:val="auto"/>
      </w:pPr>
      <w:r w:rsidRPr="00C234A3">
        <w:t>Udzielenie Wykonawcy niezbędnej pełnej informacji o istniejącym ryzyku zawodowym w zakładzie Zamawiającego.</w:t>
      </w:r>
    </w:p>
    <w:p w14:paraId="4416FAF7" w14:textId="77777777" w:rsidR="00BD6C8E" w:rsidRPr="00C234A3" w:rsidRDefault="00BD6C8E">
      <w:pPr>
        <w:pStyle w:val="Bezodstpw"/>
        <w:widowControl/>
        <w:numPr>
          <w:ilvl w:val="0"/>
          <w:numId w:val="86"/>
        </w:numPr>
        <w:adjustRightInd/>
        <w:ind w:left="993" w:hanging="284"/>
        <w:textAlignment w:val="auto"/>
      </w:pPr>
      <w:r w:rsidRPr="00C234A3">
        <w:t>Zapoznanie Wykonawcy z dokumentem bezpieczeństwa i ochrony zdrowia pracowników zatrudnionych w zakładzie górniczym (w zakresie niezbędnym do realizacji zadania).</w:t>
      </w:r>
    </w:p>
    <w:p w14:paraId="40A6AA2D" w14:textId="77777777" w:rsidR="00BD6C8E" w:rsidRPr="00C234A3" w:rsidRDefault="00BD6C8E">
      <w:pPr>
        <w:pStyle w:val="Akapitzlist"/>
        <w:numPr>
          <w:ilvl w:val="0"/>
          <w:numId w:val="86"/>
        </w:numPr>
        <w:shd w:val="clear" w:color="auto" w:fill="FFFFFF"/>
        <w:suppressAutoHyphens/>
        <w:ind w:left="993" w:hanging="284"/>
        <w:jc w:val="both"/>
      </w:pPr>
      <w:r w:rsidRPr="00C234A3">
        <w:t>Organizacja i zapewnienie bezpieczeństwa przeciwpożarowego.</w:t>
      </w:r>
    </w:p>
    <w:p w14:paraId="54DB4F05" w14:textId="77777777" w:rsidR="00BD6C8E" w:rsidRPr="00C234A3" w:rsidRDefault="00BD6C8E">
      <w:pPr>
        <w:pStyle w:val="Akapitzlist"/>
        <w:numPr>
          <w:ilvl w:val="0"/>
          <w:numId w:val="86"/>
        </w:numPr>
        <w:shd w:val="clear" w:color="auto" w:fill="FFFFFF"/>
        <w:suppressAutoHyphens/>
        <w:ind w:left="993" w:hanging="284"/>
        <w:jc w:val="both"/>
      </w:pPr>
      <w:r w:rsidRPr="00C234A3">
        <w:t>W przypadku zaistnienia wypadku z udziałem pracownika Wykonawcy, Zamawiający do czasu przejęcia dochodzenia wypadku przez służby BHP Wykonawcy zobowiązany jest zapewnić:</w:t>
      </w:r>
    </w:p>
    <w:p w14:paraId="7C736860" w14:textId="77777777" w:rsidR="00BD6C8E" w:rsidRPr="00C234A3" w:rsidRDefault="00BD6C8E">
      <w:pPr>
        <w:pStyle w:val="Akapitzlist"/>
        <w:numPr>
          <w:ilvl w:val="6"/>
          <w:numId w:val="82"/>
        </w:numPr>
        <w:shd w:val="clear" w:color="auto" w:fill="FFFFFF"/>
        <w:tabs>
          <w:tab w:val="left" w:pos="1276"/>
        </w:tabs>
        <w:suppressAutoHyphens/>
        <w:ind w:left="1418" w:hanging="425"/>
        <w:jc w:val="both"/>
      </w:pPr>
      <w:r w:rsidRPr="00C234A3">
        <w:t>niezwłoczne zorganizowanie pierwszej pomocy dla poszkodowanego wraz z wydaniem wstępnej opinii lekarskiej i koniecznym transportem sanitarnym,</w:t>
      </w:r>
    </w:p>
    <w:p w14:paraId="72782ADA" w14:textId="77777777" w:rsidR="00BD6C8E" w:rsidRPr="00C234A3" w:rsidRDefault="00BD6C8E">
      <w:pPr>
        <w:pStyle w:val="Akapitzlist"/>
        <w:numPr>
          <w:ilvl w:val="6"/>
          <w:numId w:val="82"/>
        </w:numPr>
        <w:shd w:val="clear" w:color="auto" w:fill="FFFFFF"/>
        <w:tabs>
          <w:tab w:val="left" w:pos="1276"/>
        </w:tabs>
        <w:suppressAutoHyphens/>
        <w:ind w:left="1418" w:hanging="425"/>
        <w:jc w:val="both"/>
      </w:pPr>
      <w:r w:rsidRPr="00C234A3">
        <w:t>zabezpieczenie miejsca, gdy wypadek miał miejsce na terenie Zamawiającego,</w:t>
      </w:r>
    </w:p>
    <w:p w14:paraId="0710D054" w14:textId="77777777" w:rsidR="00BD6C8E" w:rsidRPr="00C234A3" w:rsidRDefault="00BD6C8E">
      <w:pPr>
        <w:pStyle w:val="Akapitzlist"/>
        <w:numPr>
          <w:ilvl w:val="6"/>
          <w:numId w:val="82"/>
        </w:numPr>
        <w:shd w:val="clear" w:color="auto" w:fill="FFFFFF"/>
        <w:tabs>
          <w:tab w:val="left" w:pos="1276"/>
        </w:tabs>
        <w:suppressAutoHyphens/>
        <w:ind w:left="1418" w:hanging="425"/>
        <w:jc w:val="both"/>
      </w:pPr>
      <w:r w:rsidRPr="00C234A3">
        <w:t>udostępnienie niezbędnych informacji i materiałów służbie BHP Wykonawcy.</w:t>
      </w:r>
    </w:p>
    <w:p w14:paraId="2B14E5FB" w14:textId="77777777" w:rsidR="00BD6C8E" w:rsidRPr="00C234A3" w:rsidRDefault="00BD6C8E">
      <w:pPr>
        <w:pStyle w:val="Akapitzlist"/>
        <w:numPr>
          <w:ilvl w:val="0"/>
          <w:numId w:val="86"/>
        </w:numPr>
        <w:shd w:val="clear" w:color="auto" w:fill="FFFFFF"/>
        <w:suppressAutoHyphens/>
        <w:ind w:left="993" w:hanging="284"/>
        <w:jc w:val="both"/>
      </w:pPr>
      <w:r w:rsidRPr="00C234A3">
        <w:t>Powyższa procedura w koniecznym zakresie dotyczyć będzie również pracowników Wykonawcy wymagających nagłej interwencji lekarskiej.</w:t>
      </w:r>
    </w:p>
    <w:p w14:paraId="5BC7A240" w14:textId="77777777" w:rsidR="00BD6C8E" w:rsidRPr="00C234A3" w:rsidRDefault="00BD6C8E">
      <w:pPr>
        <w:pStyle w:val="Akapitzlist"/>
        <w:numPr>
          <w:ilvl w:val="0"/>
          <w:numId w:val="86"/>
        </w:numPr>
        <w:shd w:val="clear" w:color="auto" w:fill="FFFFFF"/>
        <w:suppressAutoHyphens/>
        <w:ind w:left="993" w:hanging="284"/>
        <w:jc w:val="both"/>
      </w:pPr>
      <w:r w:rsidRPr="00C234A3">
        <w:t>W przypadku stwierdzenia u pracownika Wykonawcy naruszenia postanowień Prawa Geologicznego i Górniczego, Prawa Pracy, Regulaminu Pracy obowiązującego u Zamawiającego - Zamawiający odda go do dyspozycji Wykonawcy.</w:t>
      </w:r>
    </w:p>
    <w:p w14:paraId="14A869D0" w14:textId="77777777" w:rsidR="00BD6C8E" w:rsidRDefault="00BD6C8E">
      <w:pPr>
        <w:pStyle w:val="Akapitzlist"/>
        <w:numPr>
          <w:ilvl w:val="0"/>
          <w:numId w:val="86"/>
        </w:numPr>
        <w:shd w:val="clear" w:color="auto" w:fill="FFFFFF"/>
        <w:suppressAutoHyphens/>
        <w:ind w:left="993" w:hanging="284"/>
        <w:jc w:val="both"/>
      </w:pPr>
      <w:r w:rsidRPr="00C234A3">
        <w:lastRenderedPageBreak/>
        <w:t>Decyzje w sprawach jw. nie podlegają odwołaniu oraz nie zezwalają Wykonawcy na zmianę zakresu i terminu wykonania przedmiotu umowy.</w:t>
      </w:r>
    </w:p>
    <w:p w14:paraId="45790E71" w14:textId="77777777" w:rsidR="00D37620" w:rsidRDefault="00D37620" w:rsidP="00D37620">
      <w:pPr>
        <w:pStyle w:val="Akapitzlist"/>
        <w:numPr>
          <w:ilvl w:val="0"/>
          <w:numId w:val="86"/>
        </w:numPr>
        <w:shd w:val="clear" w:color="auto" w:fill="FFFFFF"/>
        <w:suppressAutoHyphens/>
        <w:ind w:left="993" w:hanging="284"/>
        <w:jc w:val="both"/>
      </w:pPr>
      <w:r>
        <w:t xml:space="preserve">Zamawiający nie zapewnia załadunku kontenerów z odpadami komunalnymi na środki transportu Wykonawcy, </w:t>
      </w:r>
    </w:p>
    <w:p w14:paraId="502BE003" w14:textId="77777777" w:rsidR="00D37620" w:rsidRDefault="00D37620" w:rsidP="00D37620">
      <w:pPr>
        <w:pStyle w:val="Akapitzlist"/>
        <w:numPr>
          <w:ilvl w:val="0"/>
          <w:numId w:val="86"/>
        </w:numPr>
        <w:shd w:val="clear" w:color="auto" w:fill="FFFFFF"/>
        <w:suppressAutoHyphens/>
        <w:ind w:left="993" w:hanging="284"/>
        <w:jc w:val="both"/>
      </w:pPr>
      <w:r>
        <w:t>Zamawiający zastrzega sobie prawo do zamiany rodzajów kontenerów (pod względem pojemności i rodzaju odpadów) w trakcie umowy,</w:t>
      </w:r>
    </w:p>
    <w:p w14:paraId="3E3DC08F" w14:textId="71F8614D" w:rsidR="00D37620" w:rsidRDefault="00D37620" w:rsidP="00D37620">
      <w:pPr>
        <w:pStyle w:val="Akapitzlist"/>
        <w:numPr>
          <w:ilvl w:val="0"/>
          <w:numId w:val="86"/>
        </w:numPr>
        <w:shd w:val="clear" w:color="auto" w:fill="FFFFFF"/>
        <w:tabs>
          <w:tab w:val="left" w:pos="1134"/>
        </w:tabs>
        <w:suppressAutoHyphens/>
        <w:ind w:left="993" w:hanging="284"/>
        <w:jc w:val="both"/>
      </w:pPr>
      <w:r>
        <w:t>Zamawiający we własnym zakresie załaduje odpady do znormalizowanych   pojemników podstawionych przez Wykonawcę,</w:t>
      </w:r>
    </w:p>
    <w:p w14:paraId="7DD47387" w14:textId="4B6FFFB2" w:rsidR="00D37620" w:rsidRPr="00C234A3" w:rsidRDefault="00D37620" w:rsidP="00D37620">
      <w:pPr>
        <w:pStyle w:val="Akapitzlist"/>
        <w:numPr>
          <w:ilvl w:val="0"/>
          <w:numId w:val="86"/>
        </w:numPr>
        <w:shd w:val="clear" w:color="auto" w:fill="FFFFFF"/>
        <w:tabs>
          <w:tab w:val="left" w:pos="1134"/>
        </w:tabs>
        <w:suppressAutoHyphens/>
        <w:ind w:left="993" w:hanging="284"/>
        <w:jc w:val="both"/>
      </w:pPr>
      <w:r>
        <w:t>Potwierdzenie wykonania realizacji usługi na podstawie kwitu kierowcy.</w:t>
      </w:r>
    </w:p>
    <w:p w14:paraId="784E1E2E" w14:textId="77777777" w:rsidR="00BD6C8E" w:rsidRPr="00C234A3" w:rsidRDefault="00BD6C8E" w:rsidP="00BD6C8E">
      <w:pPr>
        <w:contextualSpacing/>
        <w:rPr>
          <w:b/>
        </w:rPr>
      </w:pPr>
    </w:p>
    <w:p w14:paraId="67E8CAC3" w14:textId="77777777" w:rsidR="00BD6C8E" w:rsidRPr="00C234A3" w:rsidRDefault="00BD6C8E">
      <w:pPr>
        <w:pStyle w:val="Akapitzlist"/>
        <w:numPr>
          <w:ilvl w:val="0"/>
          <w:numId w:val="83"/>
        </w:numPr>
        <w:ind w:left="709" w:hanging="709"/>
        <w:jc w:val="both"/>
        <w:rPr>
          <w:b/>
        </w:rPr>
      </w:pPr>
      <w:r w:rsidRPr="00C234A3">
        <w:rPr>
          <w:b/>
        </w:rPr>
        <w:t xml:space="preserve">Forma zatrudnienia osób realizujących zamówienie: </w:t>
      </w:r>
    </w:p>
    <w:p w14:paraId="68B78503" w14:textId="77777777" w:rsidR="00BD6C8E" w:rsidRPr="00C234A3" w:rsidRDefault="00BD6C8E" w:rsidP="00BD6C8E">
      <w:pPr>
        <w:pStyle w:val="Bezodstpw"/>
        <w:ind w:left="708"/>
      </w:pPr>
      <w:r w:rsidRPr="00C234A3">
        <w:t>Wykonawca jest odpowiedzialny za zatrudnianie do realizacji zamówienia pracowników zgodnie z obowiązującymi przepisami prawa.</w:t>
      </w:r>
    </w:p>
    <w:p w14:paraId="6376ACB0" w14:textId="77777777" w:rsidR="00BD6C8E" w:rsidRPr="00C234A3" w:rsidRDefault="00BD6C8E" w:rsidP="00BD6C8E">
      <w:pPr>
        <w:contextualSpacing/>
        <w:rPr>
          <w:bCs/>
        </w:rPr>
      </w:pPr>
    </w:p>
    <w:p w14:paraId="5ACBCBA7" w14:textId="77777777" w:rsidR="00BD6C8E" w:rsidRPr="00C234A3" w:rsidRDefault="00BD6C8E">
      <w:pPr>
        <w:pStyle w:val="Akapitzlist"/>
        <w:numPr>
          <w:ilvl w:val="0"/>
          <w:numId w:val="83"/>
        </w:numPr>
        <w:ind w:left="709" w:hanging="709"/>
        <w:jc w:val="both"/>
        <w:rPr>
          <w:b/>
        </w:rPr>
      </w:pPr>
      <w:r w:rsidRPr="00C234A3">
        <w:rPr>
          <w:b/>
        </w:rPr>
        <w:t xml:space="preserve">Świadczenia Zamawiającego na rzecz Wykonawcy w związku z realizacją zamówienia </w:t>
      </w:r>
    </w:p>
    <w:p w14:paraId="5750BF33" w14:textId="3FDE2EF1" w:rsidR="00BD6C8E" w:rsidRPr="00C234A3" w:rsidRDefault="00BD6C8E" w:rsidP="00BD6C8E">
      <w:pPr>
        <w:ind w:left="709"/>
      </w:pPr>
    </w:p>
    <w:p w14:paraId="4FC3F931" w14:textId="77777777" w:rsidR="00BD6C8E" w:rsidRPr="00C234A3" w:rsidRDefault="00BD6C8E">
      <w:pPr>
        <w:pStyle w:val="Akapitzlist"/>
        <w:numPr>
          <w:ilvl w:val="0"/>
          <w:numId w:val="77"/>
        </w:numPr>
        <w:jc w:val="both"/>
      </w:pPr>
      <w:r w:rsidRPr="00C234A3">
        <w:t>Realizacja przedmiotowego zamówienia nie wymaga odpłatnego korzystania ze składników majątku Zamawiającego lub świadczenia usług bądź wydania materiałów niezbędnych do wykonania zamówienia.</w:t>
      </w:r>
    </w:p>
    <w:p w14:paraId="2C3BBBB2" w14:textId="77777777" w:rsidR="00BD6C8E" w:rsidRPr="00C234A3" w:rsidRDefault="00BD6C8E">
      <w:pPr>
        <w:pStyle w:val="Akapitzlist"/>
        <w:numPr>
          <w:ilvl w:val="0"/>
          <w:numId w:val="77"/>
        </w:numPr>
        <w:jc w:val="both"/>
      </w:pPr>
      <w:r w:rsidRPr="00C234A3">
        <w:t xml:space="preserve">Odzież roboczą, odzież ochronną, środki ochrony indywidualnej oraz narzędzia pracy zapewnia Wykonawca. Winne być one zgodne z aktualnie obowiązującymi przepisami w tym zakresie. </w:t>
      </w:r>
    </w:p>
    <w:p w14:paraId="0A9C6EEA" w14:textId="77777777" w:rsidR="00BD6C8E" w:rsidRPr="00C234A3" w:rsidRDefault="00BD6C8E" w:rsidP="00BD6C8E">
      <w:pPr>
        <w:pStyle w:val="Akapitzlist"/>
        <w:rPr>
          <w:bCs/>
        </w:rPr>
      </w:pPr>
    </w:p>
    <w:bookmarkEnd w:id="93"/>
    <w:bookmarkEnd w:id="94"/>
    <w:p w14:paraId="5D60156A" w14:textId="77777777" w:rsidR="00BE2645" w:rsidRDefault="00BE2645" w:rsidP="00A96B0E">
      <w:pPr>
        <w:jc w:val="both"/>
        <w:rPr>
          <w:b/>
          <w:bCs/>
        </w:rPr>
      </w:pPr>
    </w:p>
    <w:p w14:paraId="3FDDC82A" w14:textId="77777777" w:rsidR="00BD6C8E" w:rsidRDefault="00BD6C8E" w:rsidP="00A96B0E">
      <w:pPr>
        <w:jc w:val="both"/>
        <w:rPr>
          <w:b/>
          <w:bCs/>
        </w:rPr>
      </w:pPr>
    </w:p>
    <w:p w14:paraId="3782208C" w14:textId="090EB926" w:rsidR="00D37620" w:rsidRPr="00D37620" w:rsidRDefault="00D37620" w:rsidP="00D37620">
      <w:pPr>
        <w:jc w:val="both"/>
        <w:rPr>
          <w:b/>
          <w:bCs/>
          <w:sz w:val="24"/>
          <w:szCs w:val="24"/>
        </w:rPr>
      </w:pPr>
      <w:r w:rsidRPr="00D37620">
        <w:rPr>
          <w:b/>
          <w:bCs/>
          <w:sz w:val="24"/>
          <w:szCs w:val="24"/>
        </w:rPr>
        <w:t>XIII.</w:t>
      </w:r>
      <w:r w:rsidRPr="00D37620">
        <w:rPr>
          <w:b/>
          <w:bCs/>
          <w:sz w:val="24"/>
          <w:szCs w:val="24"/>
        </w:rPr>
        <w:tab/>
        <w:t xml:space="preserve">Informacje dodatkowe </w:t>
      </w:r>
    </w:p>
    <w:p w14:paraId="162779F2" w14:textId="77777777" w:rsidR="00D37620" w:rsidRPr="00D37620" w:rsidRDefault="00D37620" w:rsidP="00D37620">
      <w:pPr>
        <w:jc w:val="both"/>
        <w:rPr>
          <w:sz w:val="24"/>
          <w:szCs w:val="24"/>
        </w:rPr>
      </w:pPr>
      <w:r w:rsidRPr="00D37620">
        <w:rPr>
          <w:sz w:val="24"/>
          <w:szCs w:val="24"/>
        </w:rPr>
        <w:t>Załączniki nr 1a i 1b do SOPZ stanowią odrębne pliki w Profilu Nabywcy</w:t>
      </w:r>
    </w:p>
    <w:p w14:paraId="620AECBA" w14:textId="77777777" w:rsidR="00BD6C8E" w:rsidRDefault="00BD6C8E" w:rsidP="00A96B0E">
      <w:pPr>
        <w:jc w:val="both"/>
        <w:rPr>
          <w:b/>
          <w:bCs/>
        </w:rPr>
      </w:pPr>
    </w:p>
    <w:p w14:paraId="25D0906D" w14:textId="77777777" w:rsidR="00BD6C8E" w:rsidRDefault="00BD6C8E" w:rsidP="00A96B0E">
      <w:pPr>
        <w:jc w:val="both"/>
        <w:rPr>
          <w:b/>
          <w:bCs/>
        </w:rPr>
      </w:pPr>
    </w:p>
    <w:p w14:paraId="634A2E4D" w14:textId="77777777" w:rsidR="00BD6C8E" w:rsidRDefault="00BD6C8E" w:rsidP="00A96B0E">
      <w:pPr>
        <w:jc w:val="both"/>
        <w:rPr>
          <w:b/>
          <w:bCs/>
        </w:rPr>
      </w:pPr>
    </w:p>
    <w:p w14:paraId="1D472E3A" w14:textId="77777777" w:rsidR="00BD6C8E" w:rsidRDefault="00BD6C8E" w:rsidP="00A96B0E">
      <w:pPr>
        <w:jc w:val="both"/>
        <w:rPr>
          <w:b/>
          <w:bCs/>
        </w:rPr>
      </w:pPr>
    </w:p>
    <w:p w14:paraId="7E60F2F2" w14:textId="77777777" w:rsidR="00BD6C8E" w:rsidRDefault="00BD6C8E" w:rsidP="00A96B0E">
      <w:pPr>
        <w:jc w:val="both"/>
        <w:rPr>
          <w:b/>
          <w:bCs/>
        </w:rPr>
      </w:pPr>
    </w:p>
    <w:p w14:paraId="259DB4D2" w14:textId="77777777" w:rsidR="00BD6C8E" w:rsidRDefault="00BD6C8E" w:rsidP="00A96B0E">
      <w:pPr>
        <w:jc w:val="both"/>
        <w:rPr>
          <w:b/>
          <w:bCs/>
        </w:rPr>
      </w:pPr>
    </w:p>
    <w:p w14:paraId="4BA73FDE" w14:textId="77777777" w:rsidR="00BD6C8E" w:rsidRDefault="00BD6C8E" w:rsidP="00A96B0E">
      <w:pPr>
        <w:jc w:val="both"/>
        <w:rPr>
          <w:b/>
          <w:bCs/>
        </w:rPr>
      </w:pPr>
    </w:p>
    <w:p w14:paraId="3230E0B7" w14:textId="77777777" w:rsidR="00BD6C8E" w:rsidRDefault="00BD6C8E" w:rsidP="00A96B0E">
      <w:pPr>
        <w:jc w:val="both"/>
        <w:rPr>
          <w:b/>
          <w:bCs/>
        </w:rPr>
      </w:pPr>
    </w:p>
    <w:p w14:paraId="0FA51790" w14:textId="77777777" w:rsidR="00BD6C8E" w:rsidRDefault="00BD6C8E" w:rsidP="00A96B0E">
      <w:pPr>
        <w:jc w:val="both"/>
        <w:rPr>
          <w:b/>
          <w:bCs/>
        </w:rPr>
      </w:pPr>
    </w:p>
    <w:p w14:paraId="5F056519" w14:textId="77777777" w:rsidR="00BD6C8E" w:rsidRDefault="00BD6C8E" w:rsidP="00A96B0E">
      <w:pPr>
        <w:jc w:val="both"/>
        <w:rPr>
          <w:b/>
          <w:bCs/>
        </w:rPr>
      </w:pPr>
    </w:p>
    <w:p w14:paraId="5C40AA1E" w14:textId="77777777" w:rsidR="00BD6C8E" w:rsidRDefault="00BD6C8E" w:rsidP="00A96B0E">
      <w:pPr>
        <w:jc w:val="both"/>
        <w:rPr>
          <w:b/>
          <w:bCs/>
        </w:rPr>
      </w:pPr>
    </w:p>
    <w:p w14:paraId="05045F64" w14:textId="77777777" w:rsidR="00BD6C8E" w:rsidRDefault="00BD6C8E" w:rsidP="00A96B0E">
      <w:pPr>
        <w:jc w:val="both"/>
        <w:rPr>
          <w:b/>
          <w:bCs/>
        </w:rPr>
      </w:pPr>
    </w:p>
    <w:p w14:paraId="18F17B1A" w14:textId="77777777" w:rsidR="00BD6C8E" w:rsidRDefault="00BD6C8E" w:rsidP="00A96B0E">
      <w:pPr>
        <w:jc w:val="both"/>
        <w:rPr>
          <w:b/>
          <w:bCs/>
        </w:rPr>
      </w:pPr>
    </w:p>
    <w:p w14:paraId="09863688" w14:textId="77777777" w:rsidR="00BD6C8E" w:rsidRDefault="00BD6C8E" w:rsidP="00A96B0E">
      <w:pPr>
        <w:jc w:val="both"/>
        <w:rPr>
          <w:b/>
          <w:bCs/>
        </w:rPr>
      </w:pPr>
    </w:p>
    <w:p w14:paraId="38108049" w14:textId="77777777" w:rsidR="00BD6C8E" w:rsidRDefault="00BD6C8E" w:rsidP="00A96B0E">
      <w:pPr>
        <w:jc w:val="both"/>
        <w:rPr>
          <w:b/>
          <w:bCs/>
        </w:rPr>
      </w:pPr>
    </w:p>
    <w:p w14:paraId="2F99ACCD" w14:textId="77777777" w:rsidR="00BD6C8E" w:rsidRDefault="00BD6C8E" w:rsidP="00A96B0E">
      <w:pPr>
        <w:jc w:val="both"/>
        <w:rPr>
          <w:b/>
          <w:bCs/>
        </w:rPr>
      </w:pPr>
    </w:p>
    <w:p w14:paraId="161808F3" w14:textId="77777777" w:rsidR="00BD6C8E" w:rsidRDefault="00BD6C8E" w:rsidP="00A96B0E">
      <w:pPr>
        <w:jc w:val="both"/>
        <w:rPr>
          <w:b/>
          <w:bCs/>
        </w:rPr>
      </w:pPr>
    </w:p>
    <w:p w14:paraId="55774A63" w14:textId="77777777" w:rsidR="00BD6C8E" w:rsidRDefault="00BD6C8E" w:rsidP="00A96B0E">
      <w:pPr>
        <w:jc w:val="both"/>
        <w:rPr>
          <w:b/>
          <w:bCs/>
        </w:rPr>
      </w:pPr>
    </w:p>
    <w:p w14:paraId="746DC743" w14:textId="77777777" w:rsidR="00BD6C8E" w:rsidRDefault="00BD6C8E" w:rsidP="00A96B0E">
      <w:pPr>
        <w:jc w:val="both"/>
        <w:rPr>
          <w:b/>
          <w:bCs/>
        </w:rPr>
      </w:pPr>
    </w:p>
    <w:p w14:paraId="4A49E793" w14:textId="77777777" w:rsidR="00BD6C8E" w:rsidRDefault="00BD6C8E" w:rsidP="00A96B0E">
      <w:pPr>
        <w:jc w:val="both"/>
        <w:rPr>
          <w:b/>
          <w:bCs/>
        </w:rPr>
      </w:pPr>
    </w:p>
    <w:p w14:paraId="60DE9683" w14:textId="77777777" w:rsidR="00BD6C8E" w:rsidRDefault="00BD6C8E" w:rsidP="00A96B0E">
      <w:pPr>
        <w:jc w:val="both"/>
        <w:rPr>
          <w:b/>
          <w:bCs/>
        </w:rPr>
      </w:pPr>
    </w:p>
    <w:p w14:paraId="1914BB73" w14:textId="77777777" w:rsidR="00BD6C8E" w:rsidRDefault="00BD6C8E" w:rsidP="00A96B0E">
      <w:pPr>
        <w:jc w:val="both"/>
        <w:rPr>
          <w:b/>
          <w:bCs/>
        </w:rPr>
      </w:pPr>
    </w:p>
    <w:p w14:paraId="6D4CF82F" w14:textId="77777777" w:rsidR="00BD6C8E" w:rsidRDefault="00BD6C8E" w:rsidP="00A96B0E">
      <w:pPr>
        <w:jc w:val="both"/>
        <w:rPr>
          <w:b/>
          <w:bCs/>
        </w:rPr>
      </w:pPr>
    </w:p>
    <w:p w14:paraId="167CD8A5" w14:textId="77777777" w:rsidR="00BD6C8E" w:rsidRDefault="00BD6C8E" w:rsidP="00A96B0E">
      <w:pPr>
        <w:jc w:val="both"/>
        <w:rPr>
          <w:b/>
          <w:bCs/>
        </w:rPr>
      </w:pPr>
    </w:p>
    <w:p w14:paraId="035814EA" w14:textId="77777777" w:rsidR="00BD6C8E" w:rsidRDefault="00BD6C8E" w:rsidP="00A96B0E">
      <w:pPr>
        <w:jc w:val="both"/>
        <w:rPr>
          <w:b/>
          <w:bCs/>
        </w:rPr>
      </w:pPr>
    </w:p>
    <w:p w14:paraId="2694222D" w14:textId="77777777" w:rsidR="00BD6C8E" w:rsidRDefault="00BD6C8E" w:rsidP="00A96B0E">
      <w:pPr>
        <w:jc w:val="both"/>
        <w:rPr>
          <w:b/>
          <w:bCs/>
        </w:rPr>
      </w:pPr>
    </w:p>
    <w:p w14:paraId="5CAFA9B0" w14:textId="77777777" w:rsidR="00BD6C8E" w:rsidRDefault="00BD6C8E" w:rsidP="00A96B0E">
      <w:pPr>
        <w:jc w:val="both"/>
        <w:rPr>
          <w:b/>
          <w:bCs/>
        </w:rPr>
      </w:pPr>
    </w:p>
    <w:p w14:paraId="5BC139BA" w14:textId="77777777" w:rsidR="00BD6C8E" w:rsidRDefault="00BD6C8E" w:rsidP="00A96B0E">
      <w:pPr>
        <w:jc w:val="both"/>
        <w:rPr>
          <w:b/>
          <w:bCs/>
        </w:rPr>
      </w:pPr>
    </w:p>
    <w:p w14:paraId="3CB2A91F" w14:textId="77777777" w:rsidR="00BD6C8E" w:rsidRPr="00A96B0E" w:rsidRDefault="00BD6C8E" w:rsidP="00A96B0E">
      <w:pPr>
        <w:jc w:val="both"/>
        <w:rPr>
          <w:b/>
          <w:bCs/>
        </w:rPr>
      </w:pPr>
    </w:p>
    <w:p w14:paraId="1C7FCBEF" w14:textId="77777777" w:rsidR="006E5FB0" w:rsidRDefault="006E5FB0" w:rsidP="00490259">
      <w:pPr>
        <w:jc w:val="both"/>
        <w:rPr>
          <w:rFonts w:eastAsiaTheme="majorEastAsia"/>
          <w:b/>
          <w:bCs/>
          <w:color w:val="2F5496" w:themeColor="accent1" w:themeShade="BF"/>
          <w:spacing w:val="20"/>
          <w:sz w:val="28"/>
          <w:szCs w:val="28"/>
        </w:rPr>
      </w:pPr>
    </w:p>
    <w:p w14:paraId="0B39422C" w14:textId="643B80F2" w:rsidR="00490259" w:rsidRPr="000F6329" w:rsidRDefault="00490259" w:rsidP="00D37620">
      <w:pPr>
        <w:jc w:val="center"/>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7"/>
          <w:footerReference w:type="default" r:id="rId18"/>
          <w:pgSz w:w="11907" w:h="16840" w:code="9"/>
          <w:pgMar w:top="1417" w:right="1417" w:bottom="1417" w:left="1417" w:header="709" w:footer="0" w:gutter="0"/>
          <w:cols w:space="708"/>
          <w:titlePg/>
          <w:docGrid w:linePitch="360"/>
        </w:sectPr>
      </w:pPr>
    </w:p>
    <w:p w14:paraId="29C09881" w14:textId="6F0D3F73" w:rsidR="003761A2" w:rsidRPr="007A4EE6" w:rsidRDefault="003761A2" w:rsidP="003761A2">
      <w:pPr>
        <w:jc w:val="both"/>
        <w:rPr>
          <w:rFonts w:eastAsiaTheme="majorEastAsia"/>
          <w:b/>
          <w:bCs/>
          <w:color w:val="2F5496" w:themeColor="accent1" w:themeShade="BF"/>
          <w:spacing w:val="20"/>
          <w:sz w:val="28"/>
          <w:szCs w:val="28"/>
        </w:rPr>
      </w:pPr>
      <w:bookmarkStart w:id="97"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7"/>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BD6C8E">
        <w:rPr>
          <w:rFonts w:eastAsiaTheme="majorEastAsia"/>
          <w:b/>
          <w:bCs/>
          <w:color w:val="2F5496" w:themeColor="accent1" w:themeShade="BF"/>
          <w:spacing w:val="20"/>
          <w:sz w:val="28"/>
          <w:szCs w:val="28"/>
        </w:rPr>
        <w:t xml:space="preserve"> – </w:t>
      </w:r>
      <w:r w:rsidR="00BD6C8E" w:rsidRPr="00BD6C8E">
        <w:rPr>
          <w:rFonts w:eastAsiaTheme="majorEastAsia"/>
          <w:b/>
          <w:bCs/>
          <w:i/>
          <w:iCs/>
          <w:color w:val="EE0000"/>
          <w:spacing w:val="20"/>
          <w:sz w:val="28"/>
          <w:szCs w:val="28"/>
        </w:rPr>
        <w:t>nie dotyczy</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98" w:name="_Hlk106046523"/>
      <w:bookmarkStart w:id="99"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10C1EF45"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pn.:  .…</w:t>
      </w:r>
      <w:r w:rsidRPr="00180AF0">
        <w:rPr>
          <w:sz w:val="24"/>
        </w:rPr>
        <w:t>…………………………………………</w:t>
      </w:r>
      <w:r w:rsidR="00CC683E">
        <w:rPr>
          <w:sz w:val="24"/>
        </w:rPr>
        <w:t>……..</w:t>
      </w:r>
      <w:r w:rsidRPr="00180AF0">
        <w:rPr>
          <w:sz w:val="24"/>
        </w:rPr>
        <w:t xml:space="preserve">… </w:t>
      </w:r>
    </w:p>
    <w:p w14:paraId="268DEFAF" w14:textId="5884A2D1" w:rsidR="007622AA" w:rsidRDefault="007622AA" w:rsidP="007622AA">
      <w:pPr>
        <w:jc w:val="both"/>
        <w:rPr>
          <w:sz w:val="24"/>
        </w:rPr>
      </w:pP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98"/>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99"/>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pPr>
        <w:pStyle w:val="Akapitzlist"/>
        <w:widowControl w:val="0"/>
        <w:numPr>
          <w:ilvl w:val="0"/>
          <w:numId w:val="33"/>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pPr>
        <w:pStyle w:val="Akapitzlist"/>
        <w:widowControl w:val="0"/>
        <w:numPr>
          <w:ilvl w:val="0"/>
          <w:numId w:val="33"/>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pPr>
        <w:pStyle w:val="Akapitzlist"/>
        <w:widowControl w:val="0"/>
        <w:numPr>
          <w:ilvl w:val="0"/>
          <w:numId w:val="33"/>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pPr>
        <w:pStyle w:val="Akapitzlist"/>
        <w:widowControl w:val="0"/>
        <w:numPr>
          <w:ilvl w:val="0"/>
          <w:numId w:val="33"/>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00"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7366FE1F"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Nie należymy do grupy kapitałowej w rozumieniu ustawy z dnia 16.02.2007</w:t>
      </w:r>
      <w:r w:rsidR="008A6401">
        <w:rPr>
          <w:sz w:val="22"/>
          <w:szCs w:val="22"/>
        </w:rPr>
        <w:t xml:space="preserve"> </w:t>
      </w:r>
      <w:r w:rsidR="00490259" w:rsidRPr="002B3992">
        <w:rPr>
          <w:sz w:val="22"/>
          <w:szCs w:val="22"/>
        </w:rPr>
        <w:t xml:space="preserve">r. o ochronie konkurencji i konsumentów </w:t>
      </w:r>
      <w:r w:rsidR="0013238E" w:rsidRPr="002B3992">
        <w:rPr>
          <w:sz w:val="22"/>
          <w:szCs w:val="22"/>
        </w:rPr>
        <w:t xml:space="preserve">(Dz.U. 2007 nr 50 poz. 331 z późn.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późn.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00"/>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2B5C0B30"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101" w:name="_Hlk106046238"/>
    </w:p>
    <w:p w14:paraId="636643EB" w14:textId="2893B813" w:rsidR="00490259" w:rsidRPr="008057B2" w:rsidRDefault="00490259" w:rsidP="00490259">
      <w:pPr>
        <w:jc w:val="center"/>
        <w:rPr>
          <w:b/>
          <w:sz w:val="24"/>
          <w:szCs w:val="24"/>
        </w:rPr>
      </w:pPr>
      <w:r w:rsidRPr="0013238E">
        <w:rPr>
          <w:b/>
          <w:sz w:val="24"/>
          <w:szCs w:val="24"/>
        </w:rPr>
        <w:t xml:space="preserve">w okresie </w:t>
      </w:r>
      <w:r w:rsidRPr="00BD6C8E">
        <w:rPr>
          <w:b/>
          <w:sz w:val="24"/>
          <w:szCs w:val="24"/>
        </w:rPr>
        <w:t xml:space="preserve">ostatnich </w:t>
      </w:r>
      <w:r w:rsidR="0013238E" w:rsidRPr="00BD6C8E">
        <w:rPr>
          <w:b/>
          <w:sz w:val="24"/>
          <w:szCs w:val="24"/>
        </w:rPr>
        <w:t xml:space="preserve">trzech lat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51325298" w14:textId="77777777" w:rsidR="00490259" w:rsidRPr="002B3992" w:rsidRDefault="00490259" w:rsidP="00E75E6A">
            <w:pPr>
              <w:tabs>
                <w:tab w:val="left" w:pos="851"/>
              </w:tabs>
              <w:jc w:val="center"/>
              <w:rPr>
                <w:b/>
                <w:sz w:val="24"/>
                <w:szCs w:val="24"/>
                <w:lang w:eastAsia="zh-CN"/>
              </w:rPr>
            </w:pPr>
            <w:r w:rsidRPr="002B3992">
              <w:rPr>
                <w:b/>
                <w:sz w:val="24"/>
                <w:szCs w:val="24"/>
                <w:lang w:eastAsia="zh-CN"/>
              </w:rPr>
              <w:t>Zadanie nr 1</w:t>
            </w:r>
            <w:r w:rsidR="009341CA" w:rsidRPr="002B3992">
              <w:rPr>
                <w:b/>
                <w:sz w:val="24"/>
                <w:szCs w:val="24"/>
                <w:lang w:eastAsia="zh-CN"/>
              </w:rPr>
              <w:t>:</w:t>
            </w:r>
          </w:p>
          <w:p w14:paraId="24B62868" w14:textId="0312DE58" w:rsidR="009341CA" w:rsidRPr="002B3992" w:rsidRDefault="009341CA" w:rsidP="009341CA">
            <w:pPr>
              <w:tabs>
                <w:tab w:val="left" w:pos="851"/>
              </w:tabs>
              <w:rPr>
                <w:bCs/>
                <w:sz w:val="24"/>
                <w:szCs w:val="24"/>
                <w:lang w:eastAsia="zh-CN"/>
              </w:rPr>
            </w:pPr>
          </w:p>
        </w:tc>
      </w:tr>
      <w:tr w:rsidR="00490259" w:rsidRPr="00E66F78" w14:paraId="3A594E49" w14:textId="77777777" w:rsidTr="008F2B27">
        <w:trPr>
          <w:cantSplit/>
          <w:trHeight w:val="735"/>
        </w:trPr>
        <w:tc>
          <w:tcPr>
            <w:tcW w:w="426" w:type="dxa"/>
            <w:vAlign w:val="center"/>
          </w:tcPr>
          <w:p w14:paraId="4E1F7E61" w14:textId="75AFDFB4" w:rsidR="00490259" w:rsidRPr="008F2B27" w:rsidRDefault="00490259" w:rsidP="0056692B">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2479F4" w:rsidR="00490259" w:rsidRPr="008F2B27" w:rsidRDefault="00BE4794" w:rsidP="0056692B">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490259" w:rsidRPr="00E66F78" w14:paraId="2589647C" w14:textId="77777777" w:rsidTr="00E75E6A">
        <w:trPr>
          <w:cantSplit/>
          <w:trHeight w:val="353"/>
        </w:trPr>
        <w:tc>
          <w:tcPr>
            <w:tcW w:w="9214" w:type="dxa"/>
            <w:gridSpan w:val="6"/>
          </w:tcPr>
          <w:p w14:paraId="0441343F" w14:textId="77777777" w:rsidR="00490259" w:rsidRPr="002B3992" w:rsidRDefault="00490259" w:rsidP="00E75E6A">
            <w:pPr>
              <w:tabs>
                <w:tab w:val="left" w:pos="851"/>
              </w:tabs>
              <w:jc w:val="center"/>
              <w:rPr>
                <w:b/>
                <w:sz w:val="24"/>
                <w:szCs w:val="24"/>
                <w:lang w:eastAsia="zh-CN"/>
              </w:rPr>
            </w:pPr>
            <w:r w:rsidRPr="002B3992">
              <w:rPr>
                <w:b/>
                <w:sz w:val="24"/>
                <w:szCs w:val="24"/>
                <w:lang w:eastAsia="zh-CN"/>
              </w:rPr>
              <w:t xml:space="preserve">Zadanie </w:t>
            </w:r>
            <w:r w:rsidR="00E75E6A" w:rsidRPr="002B3992">
              <w:rPr>
                <w:b/>
                <w:sz w:val="24"/>
                <w:szCs w:val="24"/>
                <w:lang w:eastAsia="zh-CN"/>
              </w:rPr>
              <w:t xml:space="preserve">nr </w:t>
            </w:r>
            <w:r w:rsidRPr="002B3992">
              <w:rPr>
                <w:b/>
                <w:sz w:val="24"/>
                <w:szCs w:val="24"/>
                <w:lang w:eastAsia="zh-CN"/>
              </w:rPr>
              <w:t>2</w:t>
            </w:r>
          </w:p>
          <w:p w14:paraId="46722F32" w14:textId="05E885B4" w:rsidR="0013238E" w:rsidRPr="002B3992" w:rsidRDefault="0013238E" w:rsidP="0013238E">
            <w:pPr>
              <w:tabs>
                <w:tab w:val="left" w:pos="851"/>
              </w:tabs>
              <w:rPr>
                <w:b/>
                <w:sz w:val="24"/>
                <w:szCs w:val="24"/>
                <w:lang w:eastAsia="zh-CN"/>
              </w:rPr>
            </w:pPr>
          </w:p>
        </w:tc>
      </w:tr>
      <w:tr w:rsidR="00490259" w:rsidRPr="00E66F78" w14:paraId="0686CFA5" w14:textId="77777777" w:rsidTr="008F2B27">
        <w:trPr>
          <w:cantSplit/>
          <w:trHeight w:val="765"/>
        </w:trPr>
        <w:tc>
          <w:tcPr>
            <w:tcW w:w="426" w:type="dxa"/>
            <w:vAlign w:val="center"/>
          </w:tcPr>
          <w:p w14:paraId="22E0C24A" w14:textId="7A7C893F" w:rsidR="00490259" w:rsidRPr="00BE4794" w:rsidRDefault="00BE4794" w:rsidP="0056692B">
            <w:pPr>
              <w:tabs>
                <w:tab w:val="left" w:pos="851"/>
              </w:tabs>
              <w:jc w:val="both"/>
              <w:rPr>
                <w:b/>
                <w:lang w:eastAsia="zh-CN"/>
              </w:rPr>
            </w:pPr>
            <w:r>
              <w:rPr>
                <w:b/>
                <w:lang w:eastAsia="zh-CN"/>
              </w:rPr>
              <w:t>2.</w:t>
            </w:r>
            <w:r w:rsidR="00490259" w:rsidRPr="00BE4794">
              <w:rPr>
                <w:b/>
                <w:lang w:eastAsia="zh-CN"/>
              </w:rPr>
              <w:t>1</w:t>
            </w:r>
          </w:p>
        </w:tc>
        <w:tc>
          <w:tcPr>
            <w:tcW w:w="2410" w:type="dxa"/>
          </w:tcPr>
          <w:p w14:paraId="238A512C" w14:textId="77777777" w:rsidR="00490259" w:rsidRPr="00E66F78" w:rsidRDefault="00490259" w:rsidP="0056692B">
            <w:pPr>
              <w:tabs>
                <w:tab w:val="left" w:pos="851"/>
              </w:tabs>
              <w:jc w:val="both"/>
              <w:rPr>
                <w:sz w:val="24"/>
                <w:szCs w:val="24"/>
                <w:lang w:eastAsia="zh-CN"/>
              </w:rPr>
            </w:pPr>
          </w:p>
          <w:p w14:paraId="0C58D8FC" w14:textId="77777777" w:rsidR="00490259" w:rsidRPr="00E66F78" w:rsidRDefault="00490259" w:rsidP="0056692B">
            <w:pPr>
              <w:tabs>
                <w:tab w:val="left" w:pos="851"/>
              </w:tabs>
              <w:jc w:val="both"/>
              <w:rPr>
                <w:sz w:val="24"/>
                <w:szCs w:val="24"/>
                <w:lang w:eastAsia="zh-CN"/>
              </w:rPr>
            </w:pPr>
          </w:p>
        </w:tc>
        <w:tc>
          <w:tcPr>
            <w:tcW w:w="1559" w:type="dxa"/>
          </w:tcPr>
          <w:p w14:paraId="4788E069" w14:textId="77777777" w:rsidR="00490259" w:rsidRPr="002B3992" w:rsidRDefault="00490259" w:rsidP="0056692B">
            <w:pPr>
              <w:tabs>
                <w:tab w:val="left" w:pos="851"/>
              </w:tabs>
              <w:jc w:val="both"/>
              <w:rPr>
                <w:b/>
                <w:sz w:val="24"/>
                <w:szCs w:val="24"/>
                <w:lang w:eastAsia="zh-CN"/>
              </w:rPr>
            </w:pPr>
          </w:p>
        </w:tc>
        <w:tc>
          <w:tcPr>
            <w:tcW w:w="1417" w:type="dxa"/>
          </w:tcPr>
          <w:p w14:paraId="69160411" w14:textId="77777777" w:rsidR="00490259" w:rsidRPr="002B3992" w:rsidRDefault="00490259" w:rsidP="0056692B">
            <w:pPr>
              <w:tabs>
                <w:tab w:val="left" w:pos="851"/>
              </w:tabs>
              <w:jc w:val="both"/>
              <w:rPr>
                <w:b/>
                <w:sz w:val="24"/>
                <w:szCs w:val="24"/>
                <w:lang w:eastAsia="zh-CN"/>
              </w:rPr>
            </w:pPr>
          </w:p>
        </w:tc>
        <w:tc>
          <w:tcPr>
            <w:tcW w:w="1560" w:type="dxa"/>
          </w:tcPr>
          <w:p w14:paraId="0CA6FDE9" w14:textId="77777777" w:rsidR="00490259" w:rsidRPr="00E66F78" w:rsidRDefault="00490259" w:rsidP="0056692B">
            <w:pPr>
              <w:tabs>
                <w:tab w:val="left" w:pos="851"/>
              </w:tabs>
              <w:jc w:val="both"/>
              <w:rPr>
                <w:b/>
                <w:sz w:val="24"/>
                <w:szCs w:val="24"/>
                <w:lang w:eastAsia="zh-CN"/>
              </w:rPr>
            </w:pPr>
          </w:p>
        </w:tc>
        <w:tc>
          <w:tcPr>
            <w:tcW w:w="1842" w:type="dxa"/>
          </w:tcPr>
          <w:p w14:paraId="7D677F2D" w14:textId="77777777" w:rsidR="00490259" w:rsidRPr="00E66F78" w:rsidRDefault="00490259" w:rsidP="0056692B">
            <w:pPr>
              <w:tabs>
                <w:tab w:val="left" w:pos="851"/>
              </w:tabs>
              <w:jc w:val="both"/>
              <w:rPr>
                <w:b/>
                <w:sz w:val="24"/>
                <w:szCs w:val="24"/>
                <w:lang w:eastAsia="zh-CN"/>
              </w:rPr>
            </w:pPr>
          </w:p>
        </w:tc>
      </w:tr>
      <w:tr w:rsidR="00490259" w:rsidRPr="00E66F78" w14:paraId="57BA6F16" w14:textId="77777777" w:rsidTr="008F2B27">
        <w:trPr>
          <w:cantSplit/>
          <w:trHeight w:val="765"/>
        </w:trPr>
        <w:tc>
          <w:tcPr>
            <w:tcW w:w="426" w:type="dxa"/>
            <w:vAlign w:val="center"/>
          </w:tcPr>
          <w:p w14:paraId="7CD8AECD" w14:textId="1B45DDF7" w:rsidR="00490259" w:rsidRPr="00BE4794" w:rsidRDefault="00490259" w:rsidP="0056692B">
            <w:pPr>
              <w:tabs>
                <w:tab w:val="left" w:pos="851"/>
              </w:tabs>
              <w:jc w:val="both"/>
              <w:rPr>
                <w:b/>
                <w:lang w:eastAsia="zh-CN"/>
              </w:rPr>
            </w:pPr>
            <w:r w:rsidRPr="00BE4794">
              <w:rPr>
                <w:b/>
                <w:lang w:eastAsia="zh-CN"/>
              </w:rPr>
              <w:t>2</w:t>
            </w:r>
            <w:r w:rsidR="00BE4794">
              <w:rPr>
                <w:b/>
                <w:lang w:eastAsia="zh-CN"/>
              </w:rPr>
              <w:t>.2</w:t>
            </w:r>
          </w:p>
        </w:tc>
        <w:tc>
          <w:tcPr>
            <w:tcW w:w="2410" w:type="dxa"/>
          </w:tcPr>
          <w:p w14:paraId="1FB6E1B7" w14:textId="77777777" w:rsidR="00490259" w:rsidRPr="00E66F78" w:rsidRDefault="00490259" w:rsidP="0056692B">
            <w:pPr>
              <w:tabs>
                <w:tab w:val="left" w:pos="851"/>
              </w:tabs>
              <w:jc w:val="both"/>
              <w:rPr>
                <w:sz w:val="24"/>
                <w:szCs w:val="24"/>
                <w:lang w:eastAsia="zh-CN"/>
              </w:rPr>
            </w:pPr>
          </w:p>
        </w:tc>
        <w:tc>
          <w:tcPr>
            <w:tcW w:w="1559" w:type="dxa"/>
          </w:tcPr>
          <w:p w14:paraId="45FDEB0B" w14:textId="77777777" w:rsidR="00490259" w:rsidRPr="00E66F78" w:rsidRDefault="00490259" w:rsidP="0056692B">
            <w:pPr>
              <w:tabs>
                <w:tab w:val="left" w:pos="851"/>
              </w:tabs>
              <w:jc w:val="both"/>
              <w:rPr>
                <w:b/>
                <w:sz w:val="24"/>
                <w:szCs w:val="24"/>
                <w:lang w:eastAsia="zh-CN"/>
              </w:rPr>
            </w:pPr>
          </w:p>
        </w:tc>
        <w:tc>
          <w:tcPr>
            <w:tcW w:w="1417" w:type="dxa"/>
          </w:tcPr>
          <w:p w14:paraId="392EDC5D" w14:textId="77777777" w:rsidR="00490259" w:rsidRPr="00E66F78" w:rsidRDefault="00490259" w:rsidP="0056692B">
            <w:pPr>
              <w:tabs>
                <w:tab w:val="left" w:pos="851"/>
              </w:tabs>
              <w:jc w:val="both"/>
              <w:rPr>
                <w:b/>
                <w:sz w:val="24"/>
                <w:szCs w:val="24"/>
                <w:lang w:eastAsia="zh-CN"/>
              </w:rPr>
            </w:pPr>
          </w:p>
        </w:tc>
        <w:tc>
          <w:tcPr>
            <w:tcW w:w="1560" w:type="dxa"/>
          </w:tcPr>
          <w:p w14:paraId="55C8ADAE" w14:textId="77777777" w:rsidR="00490259" w:rsidRPr="00E66F78" w:rsidRDefault="00490259" w:rsidP="0056692B">
            <w:pPr>
              <w:tabs>
                <w:tab w:val="left" w:pos="851"/>
              </w:tabs>
              <w:jc w:val="both"/>
              <w:rPr>
                <w:b/>
                <w:sz w:val="24"/>
                <w:szCs w:val="24"/>
                <w:lang w:eastAsia="zh-CN"/>
              </w:rPr>
            </w:pPr>
          </w:p>
        </w:tc>
        <w:tc>
          <w:tcPr>
            <w:tcW w:w="1842" w:type="dxa"/>
          </w:tcPr>
          <w:p w14:paraId="0EBBDA82" w14:textId="77777777" w:rsidR="00490259" w:rsidRPr="00E66F78" w:rsidRDefault="00490259" w:rsidP="0056692B">
            <w:pPr>
              <w:tabs>
                <w:tab w:val="left" w:pos="851"/>
              </w:tabs>
              <w:jc w:val="both"/>
              <w:rPr>
                <w:b/>
                <w:sz w:val="24"/>
                <w:szCs w:val="24"/>
                <w:lang w:eastAsia="zh-CN"/>
              </w:rPr>
            </w:pPr>
          </w:p>
        </w:tc>
      </w:tr>
      <w:tr w:rsidR="00CF5B28" w:rsidRPr="00E66F78" w14:paraId="37715872" w14:textId="77777777" w:rsidTr="00CF5B28">
        <w:trPr>
          <w:cantSplit/>
          <w:trHeight w:val="356"/>
        </w:trPr>
        <w:tc>
          <w:tcPr>
            <w:tcW w:w="9214" w:type="dxa"/>
            <w:gridSpan w:val="6"/>
            <w:vAlign w:val="center"/>
          </w:tcPr>
          <w:p w14:paraId="51A16375" w14:textId="34AF6856" w:rsidR="00CF5B28" w:rsidRPr="00E66F78" w:rsidRDefault="00CF5B28" w:rsidP="00CF5B28">
            <w:pPr>
              <w:tabs>
                <w:tab w:val="left" w:pos="851"/>
              </w:tabs>
              <w:jc w:val="center"/>
              <w:rPr>
                <w:b/>
                <w:sz w:val="24"/>
                <w:szCs w:val="24"/>
                <w:lang w:eastAsia="zh-CN"/>
              </w:rPr>
            </w:pPr>
            <w:r>
              <w:rPr>
                <w:b/>
                <w:sz w:val="24"/>
                <w:szCs w:val="24"/>
                <w:lang w:eastAsia="zh-CN"/>
              </w:rPr>
              <w:t>………………</w:t>
            </w: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pPr>
        <w:numPr>
          <w:ilvl w:val="0"/>
          <w:numId w:val="29"/>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204C2392" w:rsidR="00490259" w:rsidRPr="00CC683E" w:rsidRDefault="00490259">
      <w:pPr>
        <w:numPr>
          <w:ilvl w:val="0"/>
          <w:numId w:val="29"/>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6B5E6B6D" w:rsidR="00490259" w:rsidRPr="00111016" w:rsidRDefault="00490259">
      <w:pPr>
        <w:numPr>
          <w:ilvl w:val="0"/>
          <w:numId w:val="29"/>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784ECE">
        <w:rPr>
          <w:i/>
          <w:iCs/>
          <w:sz w:val="22"/>
          <w:szCs w:val="22"/>
          <w:lang w:eastAsia="zh-CN"/>
        </w:rPr>
        <w:t>usł</w:t>
      </w:r>
      <w:r w:rsidRPr="00784ECE">
        <w:rPr>
          <w:bCs/>
          <w:i/>
          <w:iCs/>
          <w:sz w:val="22"/>
          <w:szCs w:val="22"/>
          <w:lang w:eastAsia="zh-CN"/>
        </w:rPr>
        <w:t>ugi</w:t>
      </w:r>
      <w:r w:rsidRPr="000A633D">
        <w:rPr>
          <w:bCs/>
          <w:i/>
          <w:iCs/>
          <w:color w:val="FF0000"/>
          <w:sz w:val="22"/>
          <w:szCs w:val="22"/>
          <w:lang w:eastAsia="zh-CN"/>
        </w:rPr>
        <w:t xml:space="preserve"> </w:t>
      </w:r>
      <w:r w:rsidRPr="00111016">
        <w:rPr>
          <w:bCs/>
          <w:i/>
          <w:iCs/>
          <w:sz w:val="22"/>
          <w:szCs w:val="22"/>
          <w:lang w:eastAsia="zh-CN"/>
        </w:rPr>
        <w:t>zostały wykonane należycie lub są wykonywane należycie.</w:t>
      </w:r>
    </w:p>
    <w:p w14:paraId="2EF5D9AF" w14:textId="7AEB0C61" w:rsidR="00490259" w:rsidRPr="00111016" w:rsidRDefault="00490259">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01"/>
    <w:p w14:paraId="61A143DB" w14:textId="02B5058C" w:rsidR="00555424" w:rsidRDefault="00555424">
      <w:pPr>
        <w:spacing w:after="160" w:line="259" w:lineRule="auto"/>
        <w:rPr>
          <w:i/>
          <w:iCs/>
        </w:rPr>
      </w:pPr>
      <w:r>
        <w:rPr>
          <w:i/>
          <w:iCs/>
        </w:rPr>
        <w:br w:type="page"/>
      </w:r>
    </w:p>
    <w:p w14:paraId="7EC2D500" w14:textId="77777777" w:rsidR="00784ECE" w:rsidRDefault="00784ECE" w:rsidP="00490259">
      <w:pPr>
        <w:jc w:val="both"/>
        <w:rPr>
          <w:rFonts w:eastAsiaTheme="majorEastAsia"/>
          <w:b/>
          <w:bCs/>
          <w:color w:val="2F5496" w:themeColor="accent1" w:themeShade="BF"/>
          <w:spacing w:val="20"/>
          <w:sz w:val="24"/>
          <w:szCs w:val="24"/>
        </w:rPr>
      </w:pPr>
    </w:p>
    <w:p w14:paraId="231F5B0F" w14:textId="77777777" w:rsidR="00784ECE" w:rsidRDefault="00784ECE" w:rsidP="00490259">
      <w:pPr>
        <w:jc w:val="both"/>
        <w:rPr>
          <w:rFonts w:eastAsiaTheme="majorEastAsia"/>
          <w:b/>
          <w:bCs/>
          <w:color w:val="2F5496" w:themeColor="accent1" w:themeShade="BF"/>
          <w:spacing w:val="20"/>
          <w:sz w:val="24"/>
          <w:szCs w:val="24"/>
        </w:rPr>
      </w:pPr>
    </w:p>
    <w:p w14:paraId="4B009D19" w14:textId="77777777" w:rsidR="00784ECE" w:rsidRDefault="00784ECE" w:rsidP="00490259">
      <w:pPr>
        <w:jc w:val="both"/>
        <w:rPr>
          <w:rFonts w:eastAsiaTheme="majorEastAsia"/>
          <w:b/>
          <w:bCs/>
          <w:color w:val="2F5496" w:themeColor="accent1" w:themeShade="BF"/>
          <w:spacing w:val="20"/>
          <w:sz w:val="24"/>
          <w:szCs w:val="24"/>
        </w:rPr>
      </w:pPr>
    </w:p>
    <w:p w14:paraId="63847160" w14:textId="77777777" w:rsidR="00784ECE" w:rsidRDefault="00784ECE" w:rsidP="00490259">
      <w:pPr>
        <w:jc w:val="both"/>
        <w:rPr>
          <w:rFonts w:eastAsiaTheme="majorEastAsia"/>
          <w:b/>
          <w:bCs/>
          <w:color w:val="2F5496" w:themeColor="accent1" w:themeShade="BF"/>
          <w:spacing w:val="20"/>
          <w:sz w:val="24"/>
          <w:szCs w:val="24"/>
        </w:rPr>
      </w:pPr>
    </w:p>
    <w:p w14:paraId="09D35969" w14:textId="32719301"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784ECE">
        <w:rPr>
          <w:rFonts w:eastAsiaTheme="majorEastAsia"/>
          <w:b/>
          <w:bCs/>
          <w:color w:val="2F5496" w:themeColor="accent1" w:themeShade="BF"/>
          <w:spacing w:val="20"/>
          <w:sz w:val="24"/>
          <w:szCs w:val="24"/>
        </w:rPr>
        <w:t xml:space="preserve"> </w:t>
      </w:r>
      <w:r w:rsidR="008A6401">
        <w:rPr>
          <w:rFonts w:eastAsiaTheme="majorEastAsia"/>
          <w:b/>
          <w:bCs/>
          <w:color w:val="2F5496" w:themeColor="accent1" w:themeShade="BF"/>
          <w:spacing w:val="20"/>
          <w:sz w:val="24"/>
          <w:szCs w:val="24"/>
        </w:rPr>
        <w:t xml:space="preserve">– </w:t>
      </w:r>
      <w:r w:rsidR="00784ECE" w:rsidRPr="008A6401">
        <w:rPr>
          <w:rFonts w:eastAsiaTheme="majorEastAsia"/>
          <w:b/>
          <w:bCs/>
          <w:i/>
          <w:iCs/>
          <w:color w:val="2C0ABC"/>
          <w:spacing w:val="20"/>
          <w:sz w:val="24"/>
          <w:szCs w:val="24"/>
        </w:rPr>
        <w:t>NIE</w:t>
      </w:r>
      <w:r w:rsidR="008A6401" w:rsidRPr="008A6401">
        <w:rPr>
          <w:rFonts w:eastAsiaTheme="majorEastAsia"/>
          <w:b/>
          <w:bCs/>
          <w:i/>
          <w:iCs/>
          <w:color w:val="2C0ABC"/>
          <w:spacing w:val="20"/>
          <w:sz w:val="24"/>
          <w:szCs w:val="24"/>
        </w:rPr>
        <w:t xml:space="preserve"> </w:t>
      </w:r>
      <w:r w:rsidR="00784ECE" w:rsidRPr="008A6401">
        <w:rPr>
          <w:rFonts w:eastAsiaTheme="majorEastAsia"/>
          <w:b/>
          <w:bCs/>
          <w:i/>
          <w:iCs/>
          <w:color w:val="2C0ABC"/>
          <w:spacing w:val="20"/>
          <w:sz w:val="24"/>
          <w:szCs w:val="24"/>
        </w:rPr>
        <w:t>DOTYCZY</w:t>
      </w:r>
    </w:p>
    <w:p w14:paraId="5D35EBD1" w14:textId="77777777" w:rsidR="00E75E6A" w:rsidRDefault="00E75E6A" w:rsidP="00490259">
      <w:pPr>
        <w:rPr>
          <w:b/>
          <w:bCs/>
          <w:sz w:val="24"/>
          <w:szCs w:val="24"/>
        </w:rPr>
      </w:pPr>
    </w:p>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5C0FA659" w14:textId="77777777" w:rsidR="00784ECE" w:rsidRDefault="00784ECE" w:rsidP="00490259">
      <w:pPr>
        <w:jc w:val="both"/>
        <w:rPr>
          <w:rFonts w:eastAsiaTheme="majorEastAsia"/>
          <w:b/>
          <w:bCs/>
          <w:color w:val="2F5496" w:themeColor="accent1" w:themeShade="BF"/>
          <w:spacing w:val="20"/>
          <w:sz w:val="24"/>
          <w:szCs w:val="24"/>
        </w:rPr>
      </w:pPr>
    </w:p>
    <w:p w14:paraId="0A204689" w14:textId="77777777" w:rsidR="00784ECE" w:rsidRDefault="00784ECE" w:rsidP="00490259">
      <w:pPr>
        <w:jc w:val="both"/>
        <w:rPr>
          <w:rFonts w:eastAsiaTheme="majorEastAsia"/>
          <w:b/>
          <w:bCs/>
          <w:color w:val="2F5496" w:themeColor="accent1" w:themeShade="BF"/>
          <w:spacing w:val="20"/>
          <w:sz w:val="24"/>
          <w:szCs w:val="24"/>
        </w:rPr>
      </w:pPr>
    </w:p>
    <w:p w14:paraId="76939B95" w14:textId="6374D766"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784ECE">
        <w:rPr>
          <w:rFonts w:eastAsiaTheme="majorEastAsia"/>
          <w:b/>
          <w:bCs/>
          <w:color w:val="2F5496" w:themeColor="accent1" w:themeShade="BF"/>
          <w:spacing w:val="20"/>
          <w:sz w:val="24"/>
          <w:szCs w:val="24"/>
        </w:rPr>
        <w:t xml:space="preserve"> </w:t>
      </w:r>
      <w:r w:rsidR="008A6401">
        <w:rPr>
          <w:rFonts w:eastAsiaTheme="majorEastAsia"/>
          <w:b/>
          <w:bCs/>
          <w:color w:val="2F5496" w:themeColor="accent1" w:themeShade="BF"/>
          <w:spacing w:val="20"/>
          <w:sz w:val="24"/>
          <w:szCs w:val="24"/>
        </w:rPr>
        <w:t xml:space="preserve">– </w:t>
      </w:r>
      <w:r w:rsidR="00784ECE" w:rsidRPr="008A6401">
        <w:rPr>
          <w:rFonts w:eastAsiaTheme="majorEastAsia"/>
          <w:b/>
          <w:bCs/>
          <w:i/>
          <w:iCs/>
          <w:color w:val="2C0ABC"/>
          <w:spacing w:val="20"/>
          <w:sz w:val="24"/>
          <w:szCs w:val="24"/>
        </w:rPr>
        <w:t>NIE DOTYCZY</w:t>
      </w:r>
    </w:p>
    <w:p w14:paraId="727C8B78" w14:textId="77777777" w:rsidR="008F2B27" w:rsidRDefault="008F2B27" w:rsidP="00490259">
      <w:pPr>
        <w:rPr>
          <w:b/>
          <w:bCs/>
          <w:sz w:val="24"/>
          <w:szCs w:val="24"/>
        </w:rPr>
      </w:pPr>
    </w:p>
    <w:p w14:paraId="658A7095" w14:textId="77777777" w:rsidR="00490259" w:rsidRDefault="00490259" w:rsidP="00490259">
      <w:pPr>
        <w:jc w:val="both"/>
        <w:rPr>
          <w:sz w:val="24"/>
          <w:szCs w:val="24"/>
        </w:rPr>
      </w:pPr>
      <w:bookmarkStart w:id="102" w:name="_Hlk106046451"/>
    </w:p>
    <w:p w14:paraId="0B0DE3BE" w14:textId="77777777" w:rsidR="00490259" w:rsidRPr="005E5681" w:rsidRDefault="00490259" w:rsidP="00490259">
      <w:pPr>
        <w:rPr>
          <w:b/>
          <w:bCs/>
          <w:sz w:val="24"/>
          <w:szCs w:val="24"/>
        </w:rPr>
      </w:pPr>
    </w:p>
    <w:p w14:paraId="2EE69ACF" w14:textId="77777777" w:rsidR="00490259" w:rsidRDefault="00490259" w:rsidP="00490259">
      <w:pPr>
        <w:jc w:val="center"/>
        <w:rPr>
          <w:sz w:val="24"/>
          <w:szCs w:val="24"/>
        </w:rPr>
      </w:pPr>
    </w:p>
    <w:p w14:paraId="02177F48" w14:textId="77777777" w:rsidR="00490259" w:rsidRPr="00E66F78" w:rsidRDefault="00490259" w:rsidP="00490259">
      <w:pPr>
        <w:ind w:left="284"/>
        <w:jc w:val="center"/>
        <w:rPr>
          <w:bCs/>
          <w:i/>
          <w:color w:val="FF0000"/>
          <w:sz w:val="10"/>
          <w:szCs w:val="10"/>
        </w:rPr>
      </w:pPr>
    </w:p>
    <w:p w14:paraId="5A7AB16A" w14:textId="77777777" w:rsidR="00490259" w:rsidRPr="00E66F78" w:rsidRDefault="00490259" w:rsidP="00490259">
      <w:pPr>
        <w:tabs>
          <w:tab w:val="left" w:pos="851"/>
        </w:tabs>
        <w:ind w:left="284"/>
        <w:jc w:val="center"/>
        <w:rPr>
          <w:bCs/>
          <w:i/>
          <w:color w:val="FF0000"/>
          <w:sz w:val="10"/>
          <w:szCs w:val="10"/>
        </w:rPr>
      </w:pPr>
    </w:p>
    <w:p w14:paraId="2FF51B8F" w14:textId="77777777" w:rsidR="00490259" w:rsidRPr="00E66F78" w:rsidRDefault="00490259" w:rsidP="00490259">
      <w:pPr>
        <w:jc w:val="center"/>
        <w:rPr>
          <w:bCs/>
          <w:sz w:val="24"/>
          <w:szCs w:val="24"/>
        </w:rPr>
      </w:pPr>
    </w:p>
    <w:bookmarkEnd w:id="102"/>
    <w:p w14:paraId="60EDC39E" w14:textId="77777777" w:rsidR="00490259" w:rsidRDefault="00490259" w:rsidP="00490259">
      <w:pPr>
        <w:jc w:val="both"/>
        <w:rPr>
          <w:bCs/>
          <w:i/>
          <w:iCs/>
          <w:lang w:eastAsia="zh-CN"/>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03" w:name="_Hlk106046060"/>
      <w:bookmarkStart w:id="104" w:name="_Hlk156498045"/>
      <w:r w:rsidRPr="008057B2">
        <w:rPr>
          <w:sz w:val="22"/>
          <w:szCs w:val="22"/>
        </w:rPr>
        <w:t xml:space="preserve">Nazwa </w:t>
      </w:r>
      <w:r w:rsidR="00DB4D9E">
        <w:rPr>
          <w:sz w:val="22"/>
          <w:szCs w:val="22"/>
        </w:rPr>
        <w:t>Wykonawcy</w:t>
      </w:r>
      <w:r w:rsidRPr="008057B2">
        <w:rPr>
          <w:sz w:val="22"/>
          <w:szCs w:val="22"/>
        </w:rPr>
        <w:t>: ...................................................................................................................</w:t>
      </w:r>
    </w:p>
    <w:bookmarkEnd w:id="103"/>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04"/>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5"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pPr>
        <w:numPr>
          <w:ilvl w:val="0"/>
          <w:numId w:val="30"/>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pPr>
        <w:numPr>
          <w:ilvl w:val="1"/>
          <w:numId w:val="30"/>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pPr>
        <w:numPr>
          <w:ilvl w:val="1"/>
          <w:numId w:val="30"/>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pPr>
        <w:numPr>
          <w:ilvl w:val="1"/>
          <w:numId w:val="30"/>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pPr>
        <w:numPr>
          <w:ilvl w:val="0"/>
          <w:numId w:val="30"/>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pPr>
        <w:numPr>
          <w:ilvl w:val="0"/>
          <w:numId w:val="30"/>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5"/>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F5CE01E" w:rsidR="008A46E0" w:rsidRPr="00E66F78" w:rsidRDefault="00715D96" w:rsidP="003510EE">
      <w:pPr>
        <w:tabs>
          <w:tab w:val="left" w:pos="851"/>
        </w:tabs>
        <w:jc w:val="both"/>
        <w:rPr>
          <w:sz w:val="22"/>
        </w:rPr>
      </w:pPr>
      <w:bookmarkStart w:id="106"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784ECE" w:rsidRPr="00784ECE">
        <w:rPr>
          <w:sz w:val="22"/>
        </w:rPr>
        <w:t xml:space="preserve">8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06"/>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07"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08"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pPr>
        <w:pStyle w:val="Zwykytekst"/>
        <w:numPr>
          <w:ilvl w:val="0"/>
          <w:numId w:val="52"/>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9"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9"/>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pPr>
        <w:pStyle w:val="Zwykytekst"/>
        <w:numPr>
          <w:ilvl w:val="0"/>
          <w:numId w:val="52"/>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10" w:name="_Hlk67825429"/>
      <w:bookmarkEnd w:id="108"/>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600F8F50"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3F4410">
        <w:rPr>
          <w:b/>
          <w:bCs/>
          <w:sz w:val="22"/>
          <w:szCs w:val="22"/>
        </w:rPr>
        <w:t>KWK Piast-Ziemowit</w:t>
      </w:r>
      <w:r w:rsidRPr="00895B8E">
        <w:rPr>
          <w:b/>
          <w:bCs/>
          <w:sz w:val="22"/>
          <w:szCs w:val="22"/>
        </w:rPr>
        <w:t>,</w:t>
      </w:r>
      <w:r w:rsidRPr="00895B8E">
        <w:rPr>
          <w:sz w:val="22"/>
          <w:szCs w:val="22"/>
        </w:rPr>
        <w:t xml:space="preserve"> adres: </w:t>
      </w:r>
      <w:r w:rsidR="003F4410">
        <w:rPr>
          <w:sz w:val="22"/>
          <w:szCs w:val="22"/>
        </w:rPr>
        <w:t>43-155 Bieruń</w:t>
      </w:r>
      <w:r w:rsidRPr="00895B8E">
        <w:rPr>
          <w:sz w:val="22"/>
          <w:szCs w:val="22"/>
        </w:rPr>
        <w:t xml:space="preserve">, ul. </w:t>
      </w:r>
      <w:r w:rsidR="003F4410">
        <w:rPr>
          <w:sz w:val="22"/>
          <w:szCs w:val="22"/>
        </w:rPr>
        <w:t>Granitowa 16</w:t>
      </w:r>
      <w:r w:rsidRPr="00895B8E">
        <w:rPr>
          <w:sz w:val="22"/>
          <w:szCs w:val="22"/>
        </w:rPr>
        <w:t xml:space="preserve">, zarejestrowana przez Sąd Rejonowy Katowice-Wschód w Katowicach Wydział Gospodarczy pod numerem KRS 0000709363, wysokość kapitału zakładowego całkowicie wpłaconego: </w:t>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pPr>
        <w:numPr>
          <w:ilvl w:val="1"/>
          <w:numId w:val="47"/>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pPr>
        <w:numPr>
          <w:ilvl w:val="1"/>
          <w:numId w:val="47"/>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11"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11"/>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332E6D8A" w14:textId="77777777" w:rsidR="008A6401" w:rsidRDefault="002354E3">
          <w:pPr>
            <w:pStyle w:val="Spistreci1"/>
            <w:rPr>
              <w:rFonts w:asciiTheme="minorHAnsi" w:eastAsiaTheme="minorEastAsia" w:hAnsiTheme="minorHAnsi" w:cstheme="minorBidi"/>
              <w:noProof/>
              <w:sz w:val="22"/>
              <w:szCs w:val="22"/>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1832373" w:history="1">
            <w:r w:rsidR="008A6401" w:rsidRPr="00A72CDF">
              <w:rPr>
                <w:rStyle w:val="Hipercze"/>
                <w:noProof/>
              </w:rPr>
              <w:t>§ 1. Podstawa zawarcia Umowy</w:t>
            </w:r>
            <w:r w:rsidR="008A6401">
              <w:rPr>
                <w:noProof/>
                <w:webHidden/>
              </w:rPr>
              <w:tab/>
            </w:r>
            <w:r w:rsidR="008A6401">
              <w:rPr>
                <w:noProof/>
                <w:webHidden/>
              </w:rPr>
              <w:fldChar w:fldCharType="begin"/>
            </w:r>
            <w:r w:rsidR="008A6401">
              <w:rPr>
                <w:noProof/>
                <w:webHidden/>
              </w:rPr>
              <w:instrText xml:space="preserve"> PAGEREF _Toc241832373 \h </w:instrText>
            </w:r>
            <w:r w:rsidR="008A6401">
              <w:rPr>
                <w:noProof/>
                <w:webHidden/>
              </w:rPr>
            </w:r>
            <w:r w:rsidR="008A6401">
              <w:rPr>
                <w:noProof/>
                <w:webHidden/>
              </w:rPr>
              <w:fldChar w:fldCharType="separate"/>
            </w:r>
            <w:r w:rsidR="008A6401">
              <w:rPr>
                <w:noProof/>
                <w:webHidden/>
              </w:rPr>
              <w:t>48</w:t>
            </w:r>
            <w:r w:rsidR="008A6401">
              <w:rPr>
                <w:noProof/>
                <w:webHidden/>
              </w:rPr>
              <w:fldChar w:fldCharType="end"/>
            </w:r>
          </w:hyperlink>
        </w:p>
        <w:p w14:paraId="172D05ED" w14:textId="77777777" w:rsidR="008A6401" w:rsidRDefault="008A6401">
          <w:pPr>
            <w:pStyle w:val="Spistreci1"/>
            <w:rPr>
              <w:rFonts w:asciiTheme="minorHAnsi" w:eastAsiaTheme="minorEastAsia" w:hAnsiTheme="minorHAnsi" w:cstheme="minorBidi"/>
              <w:noProof/>
              <w:sz w:val="22"/>
              <w:szCs w:val="22"/>
            </w:rPr>
          </w:pPr>
          <w:hyperlink w:anchor="_Toc241832374" w:history="1">
            <w:r w:rsidRPr="00A72CDF">
              <w:rPr>
                <w:rStyle w:val="Hipercze"/>
                <w:noProof/>
              </w:rPr>
              <w:t>§ 2. Przedmiot Umowy</w:t>
            </w:r>
            <w:r>
              <w:rPr>
                <w:noProof/>
                <w:webHidden/>
              </w:rPr>
              <w:tab/>
            </w:r>
            <w:r>
              <w:rPr>
                <w:noProof/>
                <w:webHidden/>
              </w:rPr>
              <w:fldChar w:fldCharType="begin"/>
            </w:r>
            <w:r>
              <w:rPr>
                <w:noProof/>
                <w:webHidden/>
              </w:rPr>
              <w:instrText xml:space="preserve"> PAGEREF _Toc241832374 \h </w:instrText>
            </w:r>
            <w:r>
              <w:rPr>
                <w:noProof/>
                <w:webHidden/>
              </w:rPr>
            </w:r>
            <w:r>
              <w:rPr>
                <w:noProof/>
                <w:webHidden/>
              </w:rPr>
              <w:fldChar w:fldCharType="separate"/>
            </w:r>
            <w:r>
              <w:rPr>
                <w:noProof/>
                <w:webHidden/>
              </w:rPr>
              <w:t>48</w:t>
            </w:r>
            <w:r>
              <w:rPr>
                <w:noProof/>
                <w:webHidden/>
              </w:rPr>
              <w:fldChar w:fldCharType="end"/>
            </w:r>
          </w:hyperlink>
        </w:p>
        <w:p w14:paraId="354910D1" w14:textId="77777777" w:rsidR="008A6401" w:rsidRDefault="008A6401">
          <w:pPr>
            <w:pStyle w:val="Spistreci1"/>
            <w:rPr>
              <w:rFonts w:asciiTheme="minorHAnsi" w:eastAsiaTheme="minorEastAsia" w:hAnsiTheme="minorHAnsi" w:cstheme="minorBidi"/>
              <w:noProof/>
              <w:sz w:val="22"/>
              <w:szCs w:val="22"/>
            </w:rPr>
          </w:pPr>
          <w:hyperlink w:anchor="_Toc241832375" w:history="1">
            <w:r w:rsidRPr="00A72CDF">
              <w:rPr>
                <w:rStyle w:val="Hipercze"/>
                <w:noProof/>
              </w:rPr>
              <w:t>§ 3. Cena i sposób rozliczeń</w:t>
            </w:r>
            <w:r>
              <w:rPr>
                <w:noProof/>
                <w:webHidden/>
              </w:rPr>
              <w:tab/>
            </w:r>
            <w:r>
              <w:rPr>
                <w:noProof/>
                <w:webHidden/>
              </w:rPr>
              <w:fldChar w:fldCharType="begin"/>
            </w:r>
            <w:r>
              <w:rPr>
                <w:noProof/>
                <w:webHidden/>
              </w:rPr>
              <w:instrText xml:space="preserve"> PAGEREF _Toc241832375 \h </w:instrText>
            </w:r>
            <w:r>
              <w:rPr>
                <w:noProof/>
                <w:webHidden/>
              </w:rPr>
            </w:r>
            <w:r>
              <w:rPr>
                <w:noProof/>
                <w:webHidden/>
              </w:rPr>
              <w:fldChar w:fldCharType="separate"/>
            </w:r>
            <w:r>
              <w:rPr>
                <w:noProof/>
                <w:webHidden/>
              </w:rPr>
              <w:t>48</w:t>
            </w:r>
            <w:r>
              <w:rPr>
                <w:noProof/>
                <w:webHidden/>
              </w:rPr>
              <w:fldChar w:fldCharType="end"/>
            </w:r>
          </w:hyperlink>
        </w:p>
        <w:p w14:paraId="4F16F2D9" w14:textId="77777777" w:rsidR="008A6401" w:rsidRDefault="008A6401">
          <w:pPr>
            <w:pStyle w:val="Spistreci1"/>
            <w:rPr>
              <w:rFonts w:asciiTheme="minorHAnsi" w:eastAsiaTheme="minorEastAsia" w:hAnsiTheme="minorHAnsi" w:cstheme="minorBidi"/>
              <w:noProof/>
              <w:sz w:val="22"/>
              <w:szCs w:val="22"/>
            </w:rPr>
          </w:pPr>
          <w:hyperlink w:anchor="_Toc241832376" w:history="1">
            <w:r w:rsidRPr="00A72CDF">
              <w:rPr>
                <w:rStyle w:val="Hipercze"/>
                <w:noProof/>
              </w:rPr>
              <w:t>§ 4. Fakturowanie i płatności</w:t>
            </w:r>
            <w:r>
              <w:rPr>
                <w:noProof/>
                <w:webHidden/>
              </w:rPr>
              <w:tab/>
            </w:r>
            <w:r>
              <w:rPr>
                <w:noProof/>
                <w:webHidden/>
              </w:rPr>
              <w:fldChar w:fldCharType="begin"/>
            </w:r>
            <w:r>
              <w:rPr>
                <w:noProof/>
                <w:webHidden/>
              </w:rPr>
              <w:instrText xml:space="preserve"> PAGEREF _Toc241832376 \h </w:instrText>
            </w:r>
            <w:r>
              <w:rPr>
                <w:noProof/>
                <w:webHidden/>
              </w:rPr>
            </w:r>
            <w:r>
              <w:rPr>
                <w:noProof/>
                <w:webHidden/>
              </w:rPr>
              <w:fldChar w:fldCharType="separate"/>
            </w:r>
            <w:r>
              <w:rPr>
                <w:noProof/>
                <w:webHidden/>
              </w:rPr>
              <w:t>49</w:t>
            </w:r>
            <w:r>
              <w:rPr>
                <w:noProof/>
                <w:webHidden/>
              </w:rPr>
              <w:fldChar w:fldCharType="end"/>
            </w:r>
          </w:hyperlink>
        </w:p>
        <w:p w14:paraId="3E6F4F44" w14:textId="77777777" w:rsidR="008A6401" w:rsidRDefault="008A6401">
          <w:pPr>
            <w:pStyle w:val="Spistreci1"/>
            <w:rPr>
              <w:rFonts w:asciiTheme="minorHAnsi" w:eastAsiaTheme="minorEastAsia" w:hAnsiTheme="minorHAnsi" w:cstheme="minorBidi"/>
              <w:noProof/>
              <w:sz w:val="22"/>
              <w:szCs w:val="22"/>
            </w:rPr>
          </w:pPr>
          <w:hyperlink w:anchor="_Toc241832377" w:history="1">
            <w:r w:rsidRPr="00A72CDF">
              <w:rPr>
                <w:rStyle w:val="Hipercze"/>
                <w:noProof/>
              </w:rPr>
              <w:t>§ 5. Termin realizacji</w:t>
            </w:r>
            <w:r>
              <w:rPr>
                <w:noProof/>
                <w:webHidden/>
              </w:rPr>
              <w:tab/>
            </w:r>
            <w:r>
              <w:rPr>
                <w:noProof/>
                <w:webHidden/>
              </w:rPr>
              <w:fldChar w:fldCharType="begin"/>
            </w:r>
            <w:r>
              <w:rPr>
                <w:noProof/>
                <w:webHidden/>
              </w:rPr>
              <w:instrText xml:space="preserve"> PAGEREF _Toc241832377 \h </w:instrText>
            </w:r>
            <w:r>
              <w:rPr>
                <w:noProof/>
                <w:webHidden/>
              </w:rPr>
            </w:r>
            <w:r>
              <w:rPr>
                <w:noProof/>
                <w:webHidden/>
              </w:rPr>
              <w:fldChar w:fldCharType="separate"/>
            </w:r>
            <w:r>
              <w:rPr>
                <w:noProof/>
                <w:webHidden/>
              </w:rPr>
              <w:t>52</w:t>
            </w:r>
            <w:r>
              <w:rPr>
                <w:noProof/>
                <w:webHidden/>
              </w:rPr>
              <w:fldChar w:fldCharType="end"/>
            </w:r>
          </w:hyperlink>
        </w:p>
        <w:p w14:paraId="4F40B4C6" w14:textId="77777777" w:rsidR="008A6401" w:rsidRDefault="008A6401">
          <w:pPr>
            <w:pStyle w:val="Spistreci1"/>
            <w:rPr>
              <w:rFonts w:asciiTheme="minorHAnsi" w:eastAsiaTheme="minorEastAsia" w:hAnsiTheme="minorHAnsi" w:cstheme="minorBidi"/>
              <w:noProof/>
              <w:sz w:val="22"/>
              <w:szCs w:val="22"/>
            </w:rPr>
          </w:pPr>
          <w:hyperlink w:anchor="_Toc241832378" w:history="1">
            <w:r w:rsidRPr="00A72CDF">
              <w:rPr>
                <w:rStyle w:val="Hipercze"/>
                <w:noProof/>
              </w:rPr>
              <w:t>§ 6. Gwarancja i postępowanie reklamacyjne -nie dotyczy</w:t>
            </w:r>
            <w:r>
              <w:rPr>
                <w:noProof/>
                <w:webHidden/>
              </w:rPr>
              <w:tab/>
            </w:r>
            <w:r>
              <w:rPr>
                <w:noProof/>
                <w:webHidden/>
              </w:rPr>
              <w:fldChar w:fldCharType="begin"/>
            </w:r>
            <w:r>
              <w:rPr>
                <w:noProof/>
                <w:webHidden/>
              </w:rPr>
              <w:instrText xml:space="preserve"> PAGEREF _Toc241832378 \h </w:instrText>
            </w:r>
            <w:r>
              <w:rPr>
                <w:noProof/>
                <w:webHidden/>
              </w:rPr>
            </w:r>
            <w:r>
              <w:rPr>
                <w:noProof/>
                <w:webHidden/>
              </w:rPr>
              <w:fldChar w:fldCharType="separate"/>
            </w:r>
            <w:r>
              <w:rPr>
                <w:noProof/>
                <w:webHidden/>
              </w:rPr>
              <w:t>52</w:t>
            </w:r>
            <w:r>
              <w:rPr>
                <w:noProof/>
                <w:webHidden/>
              </w:rPr>
              <w:fldChar w:fldCharType="end"/>
            </w:r>
          </w:hyperlink>
        </w:p>
        <w:p w14:paraId="0063FE4E" w14:textId="77777777" w:rsidR="008A6401" w:rsidRDefault="008A6401">
          <w:pPr>
            <w:pStyle w:val="Spistreci1"/>
            <w:rPr>
              <w:rFonts w:asciiTheme="minorHAnsi" w:eastAsiaTheme="minorEastAsia" w:hAnsiTheme="minorHAnsi" w:cstheme="minorBidi"/>
              <w:noProof/>
              <w:sz w:val="22"/>
              <w:szCs w:val="22"/>
            </w:rPr>
          </w:pPr>
          <w:hyperlink w:anchor="_Toc241832379" w:history="1">
            <w:r w:rsidRPr="00A72CDF">
              <w:rPr>
                <w:rStyle w:val="Hipercze"/>
                <w:noProof/>
              </w:rPr>
              <w:t>§ 7. Szczególne obowiązki Wykonawcy</w:t>
            </w:r>
            <w:r>
              <w:rPr>
                <w:noProof/>
                <w:webHidden/>
              </w:rPr>
              <w:tab/>
            </w:r>
            <w:r>
              <w:rPr>
                <w:noProof/>
                <w:webHidden/>
              </w:rPr>
              <w:fldChar w:fldCharType="begin"/>
            </w:r>
            <w:r>
              <w:rPr>
                <w:noProof/>
                <w:webHidden/>
              </w:rPr>
              <w:instrText xml:space="preserve"> PAGEREF _Toc241832379 \h </w:instrText>
            </w:r>
            <w:r>
              <w:rPr>
                <w:noProof/>
                <w:webHidden/>
              </w:rPr>
            </w:r>
            <w:r>
              <w:rPr>
                <w:noProof/>
                <w:webHidden/>
              </w:rPr>
              <w:fldChar w:fldCharType="separate"/>
            </w:r>
            <w:r>
              <w:rPr>
                <w:noProof/>
                <w:webHidden/>
              </w:rPr>
              <w:t>52</w:t>
            </w:r>
            <w:r>
              <w:rPr>
                <w:noProof/>
                <w:webHidden/>
              </w:rPr>
              <w:fldChar w:fldCharType="end"/>
            </w:r>
          </w:hyperlink>
        </w:p>
        <w:p w14:paraId="171F98CE" w14:textId="77777777" w:rsidR="008A6401" w:rsidRDefault="008A6401">
          <w:pPr>
            <w:pStyle w:val="Spistreci1"/>
            <w:rPr>
              <w:rFonts w:asciiTheme="minorHAnsi" w:eastAsiaTheme="minorEastAsia" w:hAnsiTheme="minorHAnsi" w:cstheme="minorBidi"/>
              <w:noProof/>
              <w:sz w:val="22"/>
              <w:szCs w:val="22"/>
            </w:rPr>
          </w:pPr>
          <w:hyperlink w:anchor="_Toc241832380" w:history="1">
            <w:r w:rsidRPr="00A72CDF">
              <w:rPr>
                <w:rStyle w:val="Hipercze"/>
                <w:noProof/>
              </w:rPr>
              <w:t>§ 8. Zabezpieczenie należytego wykonania Umowy- nie dotyczy</w:t>
            </w:r>
            <w:r>
              <w:rPr>
                <w:noProof/>
                <w:webHidden/>
              </w:rPr>
              <w:tab/>
            </w:r>
            <w:r>
              <w:rPr>
                <w:noProof/>
                <w:webHidden/>
              </w:rPr>
              <w:fldChar w:fldCharType="begin"/>
            </w:r>
            <w:r>
              <w:rPr>
                <w:noProof/>
                <w:webHidden/>
              </w:rPr>
              <w:instrText xml:space="preserve"> PAGEREF _Toc241832380 \h </w:instrText>
            </w:r>
            <w:r>
              <w:rPr>
                <w:noProof/>
                <w:webHidden/>
              </w:rPr>
            </w:r>
            <w:r>
              <w:rPr>
                <w:noProof/>
                <w:webHidden/>
              </w:rPr>
              <w:fldChar w:fldCharType="separate"/>
            </w:r>
            <w:r>
              <w:rPr>
                <w:noProof/>
                <w:webHidden/>
              </w:rPr>
              <w:t>52</w:t>
            </w:r>
            <w:r>
              <w:rPr>
                <w:noProof/>
                <w:webHidden/>
              </w:rPr>
              <w:fldChar w:fldCharType="end"/>
            </w:r>
          </w:hyperlink>
        </w:p>
        <w:p w14:paraId="3235DF98" w14:textId="77777777" w:rsidR="008A6401" w:rsidRDefault="008A6401">
          <w:pPr>
            <w:pStyle w:val="Spistreci1"/>
            <w:rPr>
              <w:rFonts w:asciiTheme="minorHAnsi" w:eastAsiaTheme="minorEastAsia" w:hAnsiTheme="minorHAnsi" w:cstheme="minorBidi"/>
              <w:noProof/>
              <w:sz w:val="22"/>
              <w:szCs w:val="22"/>
            </w:rPr>
          </w:pPr>
          <w:hyperlink w:anchor="_Toc241832381" w:history="1">
            <w:r w:rsidRPr="00A72CDF">
              <w:rPr>
                <w:rStyle w:val="Hipercze"/>
                <w:noProof/>
              </w:rPr>
              <w:t>§ 9. Wymagania dotyczące zatrudnienia</w:t>
            </w:r>
            <w:r>
              <w:rPr>
                <w:noProof/>
                <w:webHidden/>
              </w:rPr>
              <w:tab/>
            </w:r>
            <w:r>
              <w:rPr>
                <w:noProof/>
                <w:webHidden/>
              </w:rPr>
              <w:fldChar w:fldCharType="begin"/>
            </w:r>
            <w:r>
              <w:rPr>
                <w:noProof/>
                <w:webHidden/>
              </w:rPr>
              <w:instrText xml:space="preserve"> PAGEREF _Toc241832381 \h </w:instrText>
            </w:r>
            <w:r>
              <w:rPr>
                <w:noProof/>
                <w:webHidden/>
              </w:rPr>
            </w:r>
            <w:r>
              <w:rPr>
                <w:noProof/>
                <w:webHidden/>
              </w:rPr>
              <w:fldChar w:fldCharType="separate"/>
            </w:r>
            <w:r>
              <w:rPr>
                <w:noProof/>
                <w:webHidden/>
              </w:rPr>
              <w:t>52</w:t>
            </w:r>
            <w:r>
              <w:rPr>
                <w:noProof/>
                <w:webHidden/>
              </w:rPr>
              <w:fldChar w:fldCharType="end"/>
            </w:r>
          </w:hyperlink>
        </w:p>
        <w:p w14:paraId="57CF9A5F" w14:textId="77777777" w:rsidR="008A6401" w:rsidRDefault="008A6401">
          <w:pPr>
            <w:pStyle w:val="Spistreci1"/>
            <w:rPr>
              <w:rFonts w:asciiTheme="minorHAnsi" w:eastAsiaTheme="minorEastAsia" w:hAnsiTheme="minorHAnsi" w:cstheme="minorBidi"/>
              <w:noProof/>
              <w:sz w:val="22"/>
              <w:szCs w:val="22"/>
            </w:rPr>
          </w:pPr>
          <w:hyperlink w:anchor="_Toc241832382" w:history="1">
            <w:r w:rsidRPr="00A72CDF">
              <w:rPr>
                <w:rStyle w:val="Hipercze"/>
                <w:noProof/>
              </w:rPr>
              <w:t>§ 10. Podwykonawstwo</w:t>
            </w:r>
            <w:r>
              <w:rPr>
                <w:noProof/>
                <w:webHidden/>
              </w:rPr>
              <w:tab/>
            </w:r>
            <w:r>
              <w:rPr>
                <w:noProof/>
                <w:webHidden/>
              </w:rPr>
              <w:fldChar w:fldCharType="begin"/>
            </w:r>
            <w:r>
              <w:rPr>
                <w:noProof/>
                <w:webHidden/>
              </w:rPr>
              <w:instrText xml:space="preserve"> PAGEREF _Toc241832382 \h </w:instrText>
            </w:r>
            <w:r>
              <w:rPr>
                <w:noProof/>
                <w:webHidden/>
              </w:rPr>
            </w:r>
            <w:r>
              <w:rPr>
                <w:noProof/>
                <w:webHidden/>
              </w:rPr>
              <w:fldChar w:fldCharType="separate"/>
            </w:r>
            <w:r>
              <w:rPr>
                <w:noProof/>
                <w:webHidden/>
              </w:rPr>
              <w:t>53</w:t>
            </w:r>
            <w:r>
              <w:rPr>
                <w:noProof/>
                <w:webHidden/>
              </w:rPr>
              <w:fldChar w:fldCharType="end"/>
            </w:r>
          </w:hyperlink>
        </w:p>
        <w:p w14:paraId="52621DDB" w14:textId="77777777" w:rsidR="008A6401" w:rsidRDefault="008A6401">
          <w:pPr>
            <w:pStyle w:val="Spistreci1"/>
            <w:rPr>
              <w:rFonts w:asciiTheme="minorHAnsi" w:eastAsiaTheme="minorEastAsia" w:hAnsiTheme="minorHAnsi" w:cstheme="minorBidi"/>
              <w:noProof/>
              <w:sz w:val="22"/>
              <w:szCs w:val="22"/>
            </w:rPr>
          </w:pPr>
          <w:hyperlink w:anchor="_Toc241832383" w:history="1">
            <w:r w:rsidRPr="00A72CDF">
              <w:rPr>
                <w:rStyle w:val="Hipercze"/>
                <w:noProof/>
              </w:rPr>
              <w:t>§ 11. Nadzór i koordynacja</w:t>
            </w:r>
            <w:r>
              <w:rPr>
                <w:noProof/>
                <w:webHidden/>
              </w:rPr>
              <w:tab/>
            </w:r>
            <w:r>
              <w:rPr>
                <w:noProof/>
                <w:webHidden/>
              </w:rPr>
              <w:fldChar w:fldCharType="begin"/>
            </w:r>
            <w:r>
              <w:rPr>
                <w:noProof/>
                <w:webHidden/>
              </w:rPr>
              <w:instrText xml:space="preserve"> PAGEREF _Toc241832383 \h </w:instrText>
            </w:r>
            <w:r>
              <w:rPr>
                <w:noProof/>
                <w:webHidden/>
              </w:rPr>
            </w:r>
            <w:r>
              <w:rPr>
                <w:noProof/>
                <w:webHidden/>
              </w:rPr>
              <w:fldChar w:fldCharType="separate"/>
            </w:r>
            <w:r>
              <w:rPr>
                <w:noProof/>
                <w:webHidden/>
              </w:rPr>
              <w:t>54</w:t>
            </w:r>
            <w:r>
              <w:rPr>
                <w:noProof/>
                <w:webHidden/>
              </w:rPr>
              <w:fldChar w:fldCharType="end"/>
            </w:r>
          </w:hyperlink>
        </w:p>
        <w:p w14:paraId="19203141" w14:textId="77777777" w:rsidR="008A6401" w:rsidRDefault="008A6401">
          <w:pPr>
            <w:pStyle w:val="Spistreci1"/>
            <w:rPr>
              <w:rFonts w:asciiTheme="minorHAnsi" w:eastAsiaTheme="minorEastAsia" w:hAnsiTheme="minorHAnsi" w:cstheme="minorBidi"/>
              <w:noProof/>
              <w:sz w:val="22"/>
              <w:szCs w:val="22"/>
            </w:rPr>
          </w:pPr>
          <w:hyperlink w:anchor="_Toc241832384" w:history="1">
            <w:r w:rsidRPr="00A72CDF">
              <w:rPr>
                <w:rStyle w:val="Hipercze"/>
                <w:noProof/>
              </w:rPr>
              <w:t>§ 12. Badania kontrolne (Audyt)</w:t>
            </w:r>
            <w:r>
              <w:rPr>
                <w:noProof/>
                <w:webHidden/>
              </w:rPr>
              <w:tab/>
            </w:r>
            <w:r>
              <w:rPr>
                <w:noProof/>
                <w:webHidden/>
              </w:rPr>
              <w:fldChar w:fldCharType="begin"/>
            </w:r>
            <w:r>
              <w:rPr>
                <w:noProof/>
                <w:webHidden/>
              </w:rPr>
              <w:instrText xml:space="preserve"> PAGEREF _Toc241832384 \h </w:instrText>
            </w:r>
            <w:r>
              <w:rPr>
                <w:noProof/>
                <w:webHidden/>
              </w:rPr>
            </w:r>
            <w:r>
              <w:rPr>
                <w:noProof/>
                <w:webHidden/>
              </w:rPr>
              <w:fldChar w:fldCharType="separate"/>
            </w:r>
            <w:r>
              <w:rPr>
                <w:noProof/>
                <w:webHidden/>
              </w:rPr>
              <w:t>55</w:t>
            </w:r>
            <w:r>
              <w:rPr>
                <w:noProof/>
                <w:webHidden/>
              </w:rPr>
              <w:fldChar w:fldCharType="end"/>
            </w:r>
          </w:hyperlink>
        </w:p>
        <w:p w14:paraId="030E442A" w14:textId="77777777" w:rsidR="008A6401" w:rsidRDefault="008A6401">
          <w:pPr>
            <w:pStyle w:val="Spistreci1"/>
            <w:rPr>
              <w:rFonts w:asciiTheme="minorHAnsi" w:eastAsiaTheme="minorEastAsia" w:hAnsiTheme="minorHAnsi" w:cstheme="minorBidi"/>
              <w:noProof/>
              <w:sz w:val="22"/>
              <w:szCs w:val="22"/>
            </w:rPr>
          </w:pPr>
          <w:hyperlink w:anchor="_Toc241832385" w:history="1">
            <w:r w:rsidRPr="00A72CDF">
              <w:rPr>
                <w:rStyle w:val="Hipercze"/>
                <w:noProof/>
              </w:rPr>
              <w:t>§ 13. Kary umowne i odpowiedzialność</w:t>
            </w:r>
            <w:r>
              <w:rPr>
                <w:noProof/>
                <w:webHidden/>
              </w:rPr>
              <w:tab/>
            </w:r>
            <w:r>
              <w:rPr>
                <w:noProof/>
                <w:webHidden/>
              </w:rPr>
              <w:fldChar w:fldCharType="begin"/>
            </w:r>
            <w:r>
              <w:rPr>
                <w:noProof/>
                <w:webHidden/>
              </w:rPr>
              <w:instrText xml:space="preserve"> PAGEREF _Toc241832385 \h </w:instrText>
            </w:r>
            <w:r>
              <w:rPr>
                <w:noProof/>
                <w:webHidden/>
              </w:rPr>
            </w:r>
            <w:r>
              <w:rPr>
                <w:noProof/>
                <w:webHidden/>
              </w:rPr>
              <w:fldChar w:fldCharType="separate"/>
            </w:r>
            <w:r>
              <w:rPr>
                <w:noProof/>
                <w:webHidden/>
              </w:rPr>
              <w:t>56</w:t>
            </w:r>
            <w:r>
              <w:rPr>
                <w:noProof/>
                <w:webHidden/>
              </w:rPr>
              <w:fldChar w:fldCharType="end"/>
            </w:r>
          </w:hyperlink>
        </w:p>
        <w:p w14:paraId="55599F8D" w14:textId="77777777" w:rsidR="008A6401" w:rsidRDefault="008A6401">
          <w:pPr>
            <w:pStyle w:val="Spistreci1"/>
            <w:rPr>
              <w:rFonts w:asciiTheme="minorHAnsi" w:eastAsiaTheme="minorEastAsia" w:hAnsiTheme="minorHAnsi" w:cstheme="minorBidi"/>
              <w:noProof/>
              <w:sz w:val="22"/>
              <w:szCs w:val="22"/>
            </w:rPr>
          </w:pPr>
          <w:hyperlink w:anchor="_Toc241832386" w:history="1">
            <w:r w:rsidRPr="00A72CDF">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_Toc241832386 \h </w:instrText>
            </w:r>
            <w:r>
              <w:rPr>
                <w:noProof/>
                <w:webHidden/>
              </w:rPr>
            </w:r>
            <w:r>
              <w:rPr>
                <w:noProof/>
                <w:webHidden/>
              </w:rPr>
              <w:fldChar w:fldCharType="separate"/>
            </w:r>
            <w:r>
              <w:rPr>
                <w:noProof/>
                <w:webHidden/>
              </w:rPr>
              <w:t>58</w:t>
            </w:r>
            <w:r>
              <w:rPr>
                <w:noProof/>
                <w:webHidden/>
              </w:rPr>
              <w:fldChar w:fldCharType="end"/>
            </w:r>
          </w:hyperlink>
        </w:p>
        <w:p w14:paraId="6A4AC914" w14:textId="77777777" w:rsidR="008A6401" w:rsidRDefault="008A6401">
          <w:pPr>
            <w:pStyle w:val="Spistreci1"/>
            <w:rPr>
              <w:rFonts w:asciiTheme="minorHAnsi" w:eastAsiaTheme="minorEastAsia" w:hAnsiTheme="minorHAnsi" w:cstheme="minorBidi"/>
              <w:noProof/>
              <w:sz w:val="22"/>
              <w:szCs w:val="22"/>
            </w:rPr>
          </w:pPr>
          <w:hyperlink w:anchor="_Toc241832387" w:history="1">
            <w:r w:rsidRPr="00A72CDF">
              <w:rPr>
                <w:rStyle w:val="Hipercze"/>
                <w:noProof/>
              </w:rPr>
              <w:t>§ 15. Zmiany Umowy</w:t>
            </w:r>
            <w:r>
              <w:rPr>
                <w:noProof/>
                <w:webHidden/>
              </w:rPr>
              <w:tab/>
            </w:r>
            <w:r>
              <w:rPr>
                <w:noProof/>
                <w:webHidden/>
              </w:rPr>
              <w:fldChar w:fldCharType="begin"/>
            </w:r>
            <w:r>
              <w:rPr>
                <w:noProof/>
                <w:webHidden/>
              </w:rPr>
              <w:instrText xml:space="preserve"> PAGEREF _Toc241832387 \h </w:instrText>
            </w:r>
            <w:r>
              <w:rPr>
                <w:noProof/>
                <w:webHidden/>
              </w:rPr>
            </w:r>
            <w:r>
              <w:rPr>
                <w:noProof/>
                <w:webHidden/>
              </w:rPr>
              <w:fldChar w:fldCharType="separate"/>
            </w:r>
            <w:r>
              <w:rPr>
                <w:noProof/>
                <w:webHidden/>
              </w:rPr>
              <w:t>59</w:t>
            </w:r>
            <w:r>
              <w:rPr>
                <w:noProof/>
                <w:webHidden/>
              </w:rPr>
              <w:fldChar w:fldCharType="end"/>
            </w:r>
          </w:hyperlink>
        </w:p>
        <w:p w14:paraId="5210E17A" w14:textId="77777777" w:rsidR="008A6401" w:rsidRDefault="008A6401">
          <w:pPr>
            <w:pStyle w:val="Spistreci1"/>
            <w:rPr>
              <w:rFonts w:asciiTheme="minorHAnsi" w:eastAsiaTheme="minorEastAsia" w:hAnsiTheme="minorHAnsi" w:cstheme="minorBidi"/>
              <w:noProof/>
              <w:sz w:val="22"/>
              <w:szCs w:val="22"/>
            </w:rPr>
          </w:pPr>
          <w:hyperlink w:anchor="_Toc241832388" w:history="1">
            <w:r w:rsidRPr="00A72CDF">
              <w:rPr>
                <w:rStyle w:val="Hipercze"/>
                <w:noProof/>
              </w:rPr>
              <w:t>§ 16. Waloryzacja – nie dotyczy</w:t>
            </w:r>
            <w:r>
              <w:rPr>
                <w:noProof/>
                <w:webHidden/>
              </w:rPr>
              <w:tab/>
            </w:r>
            <w:r>
              <w:rPr>
                <w:noProof/>
                <w:webHidden/>
              </w:rPr>
              <w:fldChar w:fldCharType="begin"/>
            </w:r>
            <w:r>
              <w:rPr>
                <w:noProof/>
                <w:webHidden/>
              </w:rPr>
              <w:instrText xml:space="preserve"> PAGEREF _Toc241832388 \h </w:instrText>
            </w:r>
            <w:r>
              <w:rPr>
                <w:noProof/>
                <w:webHidden/>
              </w:rPr>
            </w:r>
            <w:r>
              <w:rPr>
                <w:noProof/>
                <w:webHidden/>
              </w:rPr>
              <w:fldChar w:fldCharType="separate"/>
            </w:r>
            <w:r>
              <w:rPr>
                <w:noProof/>
                <w:webHidden/>
              </w:rPr>
              <w:t>61</w:t>
            </w:r>
            <w:r>
              <w:rPr>
                <w:noProof/>
                <w:webHidden/>
              </w:rPr>
              <w:fldChar w:fldCharType="end"/>
            </w:r>
          </w:hyperlink>
        </w:p>
        <w:p w14:paraId="6CA6DDA9" w14:textId="77777777" w:rsidR="008A6401" w:rsidRDefault="008A6401">
          <w:pPr>
            <w:pStyle w:val="Spistreci1"/>
            <w:rPr>
              <w:rFonts w:asciiTheme="minorHAnsi" w:eastAsiaTheme="minorEastAsia" w:hAnsiTheme="minorHAnsi" w:cstheme="minorBidi"/>
              <w:noProof/>
              <w:sz w:val="22"/>
              <w:szCs w:val="22"/>
            </w:rPr>
          </w:pPr>
          <w:hyperlink w:anchor="_Toc241832389" w:history="1">
            <w:r w:rsidRPr="00A72CDF">
              <w:rPr>
                <w:rStyle w:val="Hipercze"/>
                <w:noProof/>
              </w:rPr>
              <w:t>§ 17. Ochrona danych osobowych</w:t>
            </w:r>
            <w:r>
              <w:rPr>
                <w:noProof/>
                <w:webHidden/>
              </w:rPr>
              <w:tab/>
            </w:r>
            <w:r>
              <w:rPr>
                <w:noProof/>
                <w:webHidden/>
              </w:rPr>
              <w:fldChar w:fldCharType="begin"/>
            </w:r>
            <w:r>
              <w:rPr>
                <w:noProof/>
                <w:webHidden/>
              </w:rPr>
              <w:instrText xml:space="preserve"> PAGEREF _Toc241832389 \h </w:instrText>
            </w:r>
            <w:r>
              <w:rPr>
                <w:noProof/>
                <w:webHidden/>
              </w:rPr>
            </w:r>
            <w:r>
              <w:rPr>
                <w:noProof/>
                <w:webHidden/>
              </w:rPr>
              <w:fldChar w:fldCharType="separate"/>
            </w:r>
            <w:r>
              <w:rPr>
                <w:noProof/>
                <w:webHidden/>
              </w:rPr>
              <w:t>61</w:t>
            </w:r>
            <w:r>
              <w:rPr>
                <w:noProof/>
                <w:webHidden/>
              </w:rPr>
              <w:fldChar w:fldCharType="end"/>
            </w:r>
          </w:hyperlink>
        </w:p>
        <w:p w14:paraId="58927C27" w14:textId="77777777" w:rsidR="008A6401" w:rsidRDefault="008A6401">
          <w:pPr>
            <w:pStyle w:val="Spistreci1"/>
            <w:rPr>
              <w:rFonts w:asciiTheme="minorHAnsi" w:eastAsiaTheme="minorEastAsia" w:hAnsiTheme="minorHAnsi" w:cstheme="minorBidi"/>
              <w:noProof/>
              <w:sz w:val="22"/>
              <w:szCs w:val="22"/>
            </w:rPr>
          </w:pPr>
          <w:hyperlink w:anchor="_Toc241832390" w:history="1">
            <w:r w:rsidRPr="00A72CDF">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_Toc241832390 \h </w:instrText>
            </w:r>
            <w:r>
              <w:rPr>
                <w:noProof/>
                <w:webHidden/>
              </w:rPr>
            </w:r>
            <w:r>
              <w:rPr>
                <w:noProof/>
                <w:webHidden/>
              </w:rPr>
              <w:fldChar w:fldCharType="separate"/>
            </w:r>
            <w:r>
              <w:rPr>
                <w:noProof/>
                <w:webHidden/>
              </w:rPr>
              <w:t>61</w:t>
            </w:r>
            <w:r>
              <w:rPr>
                <w:noProof/>
                <w:webHidden/>
              </w:rPr>
              <w:fldChar w:fldCharType="end"/>
            </w:r>
          </w:hyperlink>
        </w:p>
        <w:p w14:paraId="06B1C368" w14:textId="77777777" w:rsidR="008A6401" w:rsidRDefault="008A6401">
          <w:pPr>
            <w:pStyle w:val="Spistreci1"/>
            <w:rPr>
              <w:rFonts w:asciiTheme="minorHAnsi" w:eastAsiaTheme="minorEastAsia" w:hAnsiTheme="minorHAnsi" w:cstheme="minorBidi"/>
              <w:noProof/>
              <w:sz w:val="22"/>
              <w:szCs w:val="22"/>
            </w:rPr>
          </w:pPr>
          <w:hyperlink w:anchor="_Toc241832391" w:history="1">
            <w:r w:rsidRPr="00A72CDF">
              <w:rPr>
                <w:rStyle w:val="Hipercze"/>
                <w:noProof/>
              </w:rPr>
              <w:t>§ 19. Zasady etyki</w:t>
            </w:r>
            <w:r>
              <w:rPr>
                <w:noProof/>
                <w:webHidden/>
              </w:rPr>
              <w:tab/>
            </w:r>
            <w:r>
              <w:rPr>
                <w:noProof/>
                <w:webHidden/>
              </w:rPr>
              <w:fldChar w:fldCharType="begin"/>
            </w:r>
            <w:r>
              <w:rPr>
                <w:noProof/>
                <w:webHidden/>
              </w:rPr>
              <w:instrText xml:space="preserve"> PAGEREF _Toc241832391 \h </w:instrText>
            </w:r>
            <w:r>
              <w:rPr>
                <w:noProof/>
                <w:webHidden/>
              </w:rPr>
            </w:r>
            <w:r>
              <w:rPr>
                <w:noProof/>
                <w:webHidden/>
              </w:rPr>
              <w:fldChar w:fldCharType="separate"/>
            </w:r>
            <w:r>
              <w:rPr>
                <w:noProof/>
                <w:webHidden/>
              </w:rPr>
              <w:t>62</w:t>
            </w:r>
            <w:r>
              <w:rPr>
                <w:noProof/>
                <w:webHidden/>
              </w:rPr>
              <w:fldChar w:fldCharType="end"/>
            </w:r>
          </w:hyperlink>
        </w:p>
        <w:p w14:paraId="6CA21B16" w14:textId="77777777" w:rsidR="008A6401" w:rsidRDefault="008A6401">
          <w:pPr>
            <w:pStyle w:val="Spistreci1"/>
            <w:rPr>
              <w:rFonts w:asciiTheme="minorHAnsi" w:eastAsiaTheme="minorEastAsia" w:hAnsiTheme="minorHAnsi" w:cstheme="minorBidi"/>
              <w:noProof/>
              <w:sz w:val="22"/>
              <w:szCs w:val="22"/>
            </w:rPr>
          </w:pPr>
          <w:hyperlink w:anchor="_Toc241832392" w:history="1">
            <w:r w:rsidRPr="00A72CDF">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_Toc241832392 \h </w:instrText>
            </w:r>
            <w:r>
              <w:rPr>
                <w:noProof/>
                <w:webHidden/>
              </w:rPr>
            </w:r>
            <w:r>
              <w:rPr>
                <w:noProof/>
                <w:webHidden/>
              </w:rPr>
              <w:fldChar w:fldCharType="separate"/>
            </w:r>
            <w:r>
              <w:rPr>
                <w:noProof/>
                <w:webHidden/>
              </w:rPr>
              <w:t>63</w:t>
            </w:r>
            <w:r>
              <w:rPr>
                <w:noProof/>
                <w:webHidden/>
              </w:rPr>
              <w:fldChar w:fldCharType="end"/>
            </w:r>
          </w:hyperlink>
        </w:p>
        <w:p w14:paraId="21F5FE93" w14:textId="77777777" w:rsidR="008A6401" w:rsidRDefault="008A6401">
          <w:pPr>
            <w:pStyle w:val="Spistreci1"/>
            <w:rPr>
              <w:rFonts w:asciiTheme="minorHAnsi" w:eastAsiaTheme="minorEastAsia" w:hAnsiTheme="minorHAnsi" w:cstheme="minorBidi"/>
              <w:noProof/>
              <w:sz w:val="22"/>
              <w:szCs w:val="22"/>
            </w:rPr>
          </w:pPr>
          <w:hyperlink w:anchor="_Toc241832393" w:history="1">
            <w:r w:rsidRPr="00A72CDF">
              <w:rPr>
                <w:rStyle w:val="Hipercze"/>
                <w:noProof/>
              </w:rPr>
              <w:t>§ 21. Siła wyższa</w:t>
            </w:r>
            <w:r>
              <w:rPr>
                <w:noProof/>
                <w:webHidden/>
              </w:rPr>
              <w:tab/>
            </w:r>
            <w:r>
              <w:rPr>
                <w:noProof/>
                <w:webHidden/>
              </w:rPr>
              <w:fldChar w:fldCharType="begin"/>
            </w:r>
            <w:r>
              <w:rPr>
                <w:noProof/>
                <w:webHidden/>
              </w:rPr>
              <w:instrText xml:space="preserve"> PAGEREF _Toc241832393 \h </w:instrText>
            </w:r>
            <w:r>
              <w:rPr>
                <w:noProof/>
                <w:webHidden/>
              </w:rPr>
            </w:r>
            <w:r>
              <w:rPr>
                <w:noProof/>
                <w:webHidden/>
              </w:rPr>
              <w:fldChar w:fldCharType="separate"/>
            </w:r>
            <w:r>
              <w:rPr>
                <w:noProof/>
                <w:webHidden/>
              </w:rPr>
              <w:t>63</w:t>
            </w:r>
            <w:r>
              <w:rPr>
                <w:noProof/>
                <w:webHidden/>
              </w:rPr>
              <w:fldChar w:fldCharType="end"/>
            </w:r>
          </w:hyperlink>
        </w:p>
        <w:p w14:paraId="7534104F" w14:textId="77777777" w:rsidR="008A6401" w:rsidRDefault="008A6401">
          <w:pPr>
            <w:pStyle w:val="Spistreci1"/>
            <w:rPr>
              <w:rFonts w:asciiTheme="minorHAnsi" w:eastAsiaTheme="minorEastAsia" w:hAnsiTheme="minorHAnsi" w:cstheme="minorBidi"/>
              <w:noProof/>
              <w:sz w:val="22"/>
              <w:szCs w:val="22"/>
            </w:rPr>
          </w:pPr>
          <w:hyperlink w:anchor="_Toc241832394" w:history="1">
            <w:r w:rsidRPr="00A72CDF">
              <w:rPr>
                <w:rStyle w:val="Hipercze"/>
                <w:noProof/>
              </w:rPr>
              <w:t>§ 22. Postanowienia końcowe</w:t>
            </w:r>
            <w:r>
              <w:rPr>
                <w:noProof/>
                <w:webHidden/>
              </w:rPr>
              <w:tab/>
            </w:r>
            <w:r>
              <w:rPr>
                <w:noProof/>
                <w:webHidden/>
              </w:rPr>
              <w:fldChar w:fldCharType="begin"/>
            </w:r>
            <w:r>
              <w:rPr>
                <w:noProof/>
                <w:webHidden/>
              </w:rPr>
              <w:instrText xml:space="preserve"> PAGEREF _Toc241832394 \h </w:instrText>
            </w:r>
            <w:r>
              <w:rPr>
                <w:noProof/>
                <w:webHidden/>
              </w:rPr>
            </w:r>
            <w:r>
              <w:rPr>
                <w:noProof/>
                <w:webHidden/>
              </w:rPr>
              <w:fldChar w:fldCharType="separate"/>
            </w:r>
            <w:r>
              <w:rPr>
                <w:noProof/>
                <w:webHidden/>
              </w:rPr>
              <w:t>64</w:t>
            </w:r>
            <w:r>
              <w:rPr>
                <w:noProof/>
                <w:webHidden/>
              </w:rPr>
              <w:fldChar w:fldCharType="end"/>
            </w:r>
          </w:hyperlink>
        </w:p>
        <w:p w14:paraId="6962AEC4" w14:textId="77777777" w:rsidR="008A6401" w:rsidRDefault="008A6401">
          <w:pPr>
            <w:pStyle w:val="Spistreci1"/>
            <w:rPr>
              <w:rFonts w:asciiTheme="minorHAnsi" w:eastAsiaTheme="minorEastAsia" w:hAnsiTheme="minorHAnsi" w:cstheme="minorBidi"/>
              <w:noProof/>
              <w:sz w:val="22"/>
              <w:szCs w:val="22"/>
            </w:rPr>
          </w:pPr>
          <w:hyperlink w:anchor="_Toc241832395" w:history="1">
            <w:r w:rsidRPr="00A72CDF">
              <w:rPr>
                <w:rStyle w:val="Hipercze"/>
                <w:noProof/>
              </w:rPr>
              <w:t>Załączniki do Umowy</w:t>
            </w:r>
            <w:r>
              <w:rPr>
                <w:noProof/>
                <w:webHidden/>
              </w:rPr>
              <w:tab/>
            </w:r>
            <w:r>
              <w:rPr>
                <w:noProof/>
                <w:webHidden/>
              </w:rPr>
              <w:fldChar w:fldCharType="begin"/>
            </w:r>
            <w:r>
              <w:rPr>
                <w:noProof/>
                <w:webHidden/>
              </w:rPr>
              <w:instrText xml:space="preserve"> PAGEREF _Toc241832395 \h </w:instrText>
            </w:r>
            <w:r>
              <w:rPr>
                <w:noProof/>
                <w:webHidden/>
              </w:rPr>
            </w:r>
            <w:r>
              <w:rPr>
                <w:noProof/>
                <w:webHidden/>
              </w:rPr>
              <w:fldChar w:fldCharType="separate"/>
            </w:r>
            <w:r>
              <w:rPr>
                <w:noProof/>
                <w:webHidden/>
              </w:rPr>
              <w:t>64</w:t>
            </w:r>
            <w:r>
              <w:rPr>
                <w:noProof/>
                <w:webHidden/>
              </w:rPr>
              <w:fldChar w:fldCharType="end"/>
            </w:r>
          </w:hyperlink>
        </w:p>
        <w:p w14:paraId="2B09694E" w14:textId="67885445"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0"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12" w:name="_Toc64016200"/>
      <w:bookmarkStart w:id="113" w:name="_Toc106095860"/>
      <w:bookmarkStart w:id="114" w:name="_Toc106096300"/>
      <w:bookmarkStart w:id="115" w:name="_Toc106096404"/>
      <w:bookmarkStart w:id="116" w:name="_Toc241832373"/>
      <w:bookmarkStart w:id="117" w:name="_Hlk67825483"/>
      <w:r w:rsidRPr="000C23F8">
        <w:lastRenderedPageBreak/>
        <w:t>§ 1. Podstawa zawarcia Umowy</w:t>
      </w:r>
      <w:bookmarkEnd w:id="112"/>
      <w:bookmarkEnd w:id="113"/>
      <w:bookmarkEnd w:id="114"/>
      <w:bookmarkEnd w:id="115"/>
      <w:bookmarkEnd w:id="116"/>
    </w:p>
    <w:p w14:paraId="4388792A" w14:textId="77777777" w:rsidR="00914DB6" w:rsidRPr="00914DB6" w:rsidRDefault="000C23F8" w:rsidP="00914DB6">
      <w:pPr>
        <w:numPr>
          <w:ilvl w:val="0"/>
          <w:numId w:val="34"/>
        </w:numPr>
        <w:spacing w:line="259" w:lineRule="auto"/>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784ECE" w:rsidRPr="00784ECE">
        <w:rPr>
          <w:sz w:val="22"/>
          <w:szCs w:val="22"/>
        </w:rPr>
        <w:t>„</w:t>
      </w:r>
      <w:r w:rsidR="00914DB6" w:rsidRPr="00914DB6">
        <w:rPr>
          <w:sz w:val="22"/>
          <w:szCs w:val="22"/>
        </w:rPr>
        <w:t>Odbiór i zagospodarowanie odpadów komunalnych dla Polskiej Grupy Górniczej S.A. Oddział KWK Piast-Ziemowit” z podziałem na dwa zadania:</w:t>
      </w:r>
    </w:p>
    <w:p w14:paraId="659D2569" w14:textId="77777777" w:rsidR="00914DB6" w:rsidRPr="00914DB6" w:rsidRDefault="00914DB6" w:rsidP="00914DB6">
      <w:pPr>
        <w:spacing w:line="259" w:lineRule="auto"/>
        <w:ind w:left="360"/>
        <w:jc w:val="both"/>
        <w:rPr>
          <w:sz w:val="22"/>
          <w:szCs w:val="22"/>
        </w:rPr>
      </w:pPr>
      <w:r w:rsidRPr="00914DB6">
        <w:rPr>
          <w:sz w:val="22"/>
          <w:szCs w:val="22"/>
        </w:rPr>
        <w:t>Zadanie nr 1 – dla Ruchu Ziemowit</w:t>
      </w:r>
    </w:p>
    <w:p w14:paraId="16A3B8FC" w14:textId="58B10F39" w:rsidR="000C23F8" w:rsidRDefault="00914DB6" w:rsidP="00914DB6">
      <w:pPr>
        <w:spacing w:line="259" w:lineRule="auto"/>
        <w:ind w:left="360"/>
        <w:jc w:val="both"/>
        <w:rPr>
          <w:sz w:val="22"/>
          <w:szCs w:val="22"/>
        </w:rPr>
      </w:pPr>
      <w:r w:rsidRPr="00914DB6">
        <w:rPr>
          <w:sz w:val="22"/>
          <w:szCs w:val="22"/>
        </w:rPr>
        <w:t>Zadanie nr 2 – dla Ruchu Ziemowit-Wola</w:t>
      </w:r>
      <w:r w:rsidR="00784ECE" w:rsidRPr="00784ECE">
        <w:rPr>
          <w:sz w:val="22"/>
          <w:szCs w:val="22"/>
        </w:rPr>
        <w:t xml:space="preserve"> </w:t>
      </w:r>
      <w:r w:rsidR="000C23F8" w:rsidRPr="00E66F78">
        <w:rPr>
          <w:sz w:val="22"/>
          <w:szCs w:val="22"/>
        </w:rPr>
        <w:t xml:space="preserve">(nr sprawy </w:t>
      </w:r>
      <w:r w:rsidR="00784ECE">
        <w:rPr>
          <w:sz w:val="22"/>
          <w:szCs w:val="22"/>
        </w:rPr>
        <w:t>422600739</w:t>
      </w:r>
      <w:r w:rsidR="000C23F8" w:rsidRPr="00E92E2C">
        <w:rPr>
          <w:sz w:val="22"/>
          <w:szCs w:val="22"/>
        </w:rPr>
        <w:t>)</w:t>
      </w:r>
    </w:p>
    <w:p w14:paraId="71B53A15" w14:textId="79DD3AAC" w:rsidR="000C23F8" w:rsidRPr="000C0BCE" w:rsidRDefault="000C23F8">
      <w:pPr>
        <w:numPr>
          <w:ilvl w:val="0"/>
          <w:numId w:val="34"/>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8" w:name="_Toc64016201"/>
      <w:bookmarkStart w:id="119" w:name="_Toc106095861"/>
      <w:bookmarkStart w:id="120" w:name="_Toc106096301"/>
      <w:bookmarkStart w:id="121" w:name="_Toc106096405"/>
      <w:bookmarkStart w:id="122" w:name="_Toc241832374"/>
      <w:bookmarkStart w:id="123" w:name="_Hlk106017812"/>
      <w:bookmarkEnd w:id="117"/>
      <w:r w:rsidRPr="00E66F78">
        <w:t>§</w:t>
      </w:r>
      <w:r>
        <w:t xml:space="preserve"> </w:t>
      </w:r>
      <w:r w:rsidRPr="00E66F78">
        <w:t>2. Przedmiot Umowy</w:t>
      </w:r>
      <w:bookmarkEnd w:id="118"/>
      <w:bookmarkEnd w:id="119"/>
      <w:bookmarkEnd w:id="120"/>
      <w:bookmarkEnd w:id="121"/>
      <w:bookmarkEnd w:id="122"/>
    </w:p>
    <w:p w14:paraId="3809B8E3" w14:textId="7775DAFE" w:rsidR="000C23F8" w:rsidRPr="00F8529D" w:rsidRDefault="000C23F8">
      <w:pPr>
        <w:numPr>
          <w:ilvl w:val="0"/>
          <w:numId w:val="62"/>
        </w:numPr>
        <w:spacing w:line="259" w:lineRule="auto"/>
        <w:jc w:val="both"/>
        <w:rPr>
          <w:sz w:val="22"/>
          <w:szCs w:val="22"/>
        </w:rPr>
      </w:pPr>
      <w:r w:rsidRPr="00E66F78">
        <w:rPr>
          <w:sz w:val="22"/>
          <w:szCs w:val="22"/>
        </w:rPr>
        <w:t xml:space="preserve">Przedmiotem </w:t>
      </w:r>
      <w:r w:rsidRPr="00F8529D">
        <w:rPr>
          <w:sz w:val="22"/>
          <w:szCs w:val="22"/>
        </w:rPr>
        <w:t xml:space="preserve">Umowy jest </w:t>
      </w:r>
      <w:r w:rsidR="00914DB6" w:rsidRPr="00914DB6">
        <w:rPr>
          <w:sz w:val="22"/>
          <w:szCs w:val="22"/>
        </w:rPr>
        <w:t xml:space="preserve">Odbiór i zagospodarowanie odpadów komunalnych dla Polskiej Grupy Górniczej S.A. Oddział KWK Piast-Ziemowit” </w:t>
      </w:r>
      <w:r w:rsidR="00E256D5">
        <w:rPr>
          <w:sz w:val="22"/>
          <w:szCs w:val="22"/>
        </w:rPr>
        <w:t>zadania zakresie Zadania………</w:t>
      </w:r>
      <w:r w:rsidR="000E40FD" w:rsidRPr="00F8529D">
        <w:rPr>
          <w:sz w:val="22"/>
          <w:szCs w:val="22"/>
        </w:rPr>
        <w:t xml:space="preserve"> </w:t>
      </w:r>
      <w:bookmarkStart w:id="124" w:name="_Hlk146741672"/>
      <w:r w:rsidR="000E40FD" w:rsidRPr="00F8529D">
        <w:rPr>
          <w:sz w:val="22"/>
          <w:szCs w:val="22"/>
        </w:rPr>
        <w:t xml:space="preserve">(przedmiot Umowy </w:t>
      </w:r>
      <w:r w:rsidR="00784ECE">
        <w:rPr>
          <w:sz w:val="22"/>
          <w:szCs w:val="22"/>
        </w:rPr>
        <w:br/>
      </w:r>
      <w:r w:rsidR="000E40FD" w:rsidRPr="00F8529D">
        <w:rPr>
          <w:sz w:val="22"/>
          <w:szCs w:val="22"/>
        </w:rPr>
        <w:t xml:space="preserve">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pPr>
        <w:numPr>
          <w:ilvl w:val="0"/>
          <w:numId w:val="62"/>
        </w:numPr>
        <w:spacing w:line="259" w:lineRule="auto"/>
        <w:ind w:hanging="357"/>
        <w:jc w:val="both"/>
        <w:rPr>
          <w:sz w:val="22"/>
          <w:szCs w:val="22"/>
        </w:rPr>
      </w:pPr>
      <w:bookmarkStart w:id="125" w:name="_Hlk67825626"/>
      <w:bookmarkEnd w:id="124"/>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pPr>
        <w:numPr>
          <w:ilvl w:val="0"/>
          <w:numId w:val="62"/>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74A6D7A3" w14:textId="1776E1B3" w:rsidR="000C23F8" w:rsidRPr="00F8529D" w:rsidRDefault="000C23F8">
      <w:pPr>
        <w:numPr>
          <w:ilvl w:val="0"/>
          <w:numId w:val="62"/>
        </w:numPr>
        <w:spacing w:line="259" w:lineRule="auto"/>
        <w:ind w:left="357"/>
        <w:jc w:val="both"/>
        <w:rPr>
          <w:sz w:val="22"/>
          <w:szCs w:val="22"/>
        </w:rPr>
      </w:pPr>
      <w:r w:rsidRPr="008953DB">
        <w:rPr>
          <w:sz w:val="22"/>
          <w:szCs w:val="22"/>
        </w:rPr>
        <w:t xml:space="preserve">Realizacja Umowy </w:t>
      </w:r>
      <w:r w:rsidRPr="00F7052C">
        <w:rPr>
          <w:i/>
          <w:iCs/>
          <w:sz w:val="22"/>
          <w:szCs w:val="22"/>
        </w:rPr>
        <w:t>nie wymaga</w:t>
      </w:r>
      <w:r w:rsidRPr="00F7052C">
        <w:rPr>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26"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26"/>
    </w:p>
    <w:p w14:paraId="055A860C" w14:textId="77777777" w:rsidR="000C23F8" w:rsidRPr="00E66F78" w:rsidRDefault="000C23F8" w:rsidP="000C23F8">
      <w:pPr>
        <w:pStyle w:val="Nagwek2"/>
      </w:pPr>
      <w:bookmarkStart w:id="127" w:name="_Toc64016202"/>
      <w:bookmarkStart w:id="128" w:name="_Toc106095862"/>
      <w:bookmarkStart w:id="129" w:name="_Toc106096302"/>
      <w:bookmarkStart w:id="130" w:name="_Toc106096406"/>
      <w:bookmarkStart w:id="131" w:name="_Toc241832375"/>
      <w:bookmarkEnd w:id="123"/>
      <w:r w:rsidRPr="00E66F78">
        <w:t>§</w:t>
      </w:r>
      <w:r>
        <w:t xml:space="preserve"> </w:t>
      </w:r>
      <w:r w:rsidRPr="00E66F78">
        <w:t>3. Cena i sposób rozliczeń</w:t>
      </w:r>
      <w:bookmarkEnd w:id="127"/>
      <w:bookmarkEnd w:id="128"/>
      <w:bookmarkEnd w:id="129"/>
      <w:bookmarkEnd w:id="130"/>
      <w:bookmarkEnd w:id="131"/>
    </w:p>
    <w:p w14:paraId="48B38FFA" w14:textId="520BB396" w:rsidR="00F5692A" w:rsidRPr="00681415" w:rsidRDefault="00F5692A" w:rsidP="000B55A3">
      <w:pPr>
        <w:numPr>
          <w:ilvl w:val="0"/>
          <w:numId w:val="35"/>
        </w:numPr>
        <w:spacing w:line="259" w:lineRule="auto"/>
        <w:ind w:hanging="357"/>
        <w:jc w:val="both"/>
        <w:rPr>
          <w:sz w:val="22"/>
          <w:szCs w:val="22"/>
        </w:rPr>
      </w:pPr>
      <w:r w:rsidRPr="00681415">
        <w:rPr>
          <w:sz w:val="22"/>
          <w:szCs w:val="22"/>
        </w:rPr>
        <w:t xml:space="preserve">Wartość Umowy </w:t>
      </w:r>
      <w:r w:rsidRPr="00681415">
        <w:rPr>
          <w:color w:val="FF0000"/>
          <w:sz w:val="22"/>
          <w:szCs w:val="22"/>
        </w:rPr>
        <w:t xml:space="preserve"> </w:t>
      </w:r>
      <w:r w:rsidRPr="00F7052C">
        <w:rPr>
          <w:sz w:val="22"/>
          <w:szCs w:val="22"/>
        </w:rPr>
        <w:t xml:space="preserve">nie </w:t>
      </w:r>
      <w:r w:rsidR="004B25CF" w:rsidRPr="00F7052C">
        <w:rPr>
          <w:sz w:val="22"/>
          <w:szCs w:val="22"/>
        </w:rPr>
        <w:t xml:space="preserve">przekroczy: </w:t>
      </w:r>
    </w:p>
    <w:p w14:paraId="2BA74DC7" w14:textId="77777777" w:rsidR="00F5692A" w:rsidRPr="00F8529D" w:rsidRDefault="00F5692A">
      <w:pPr>
        <w:numPr>
          <w:ilvl w:val="1"/>
          <w:numId w:val="35"/>
        </w:numPr>
        <w:spacing w:line="259" w:lineRule="auto"/>
        <w:ind w:hanging="357"/>
        <w:jc w:val="both"/>
        <w:rPr>
          <w:sz w:val="22"/>
          <w:szCs w:val="22"/>
        </w:rPr>
      </w:pPr>
      <w:r w:rsidRPr="00681415">
        <w:rPr>
          <w:sz w:val="22"/>
          <w:szCs w:val="22"/>
        </w:rPr>
        <w:t xml:space="preserve">dla </w:t>
      </w:r>
      <w:r w:rsidRPr="00F8529D">
        <w:rPr>
          <w:sz w:val="22"/>
          <w:szCs w:val="22"/>
        </w:rPr>
        <w:t>zadania nr 1 : ………………. zł netto,</w:t>
      </w:r>
    </w:p>
    <w:p w14:paraId="085548CF" w14:textId="25B3DC67" w:rsidR="00F5692A" w:rsidRPr="00F7052C" w:rsidRDefault="00F5692A">
      <w:pPr>
        <w:numPr>
          <w:ilvl w:val="1"/>
          <w:numId w:val="35"/>
        </w:numPr>
        <w:spacing w:line="259" w:lineRule="auto"/>
        <w:ind w:hanging="357"/>
        <w:jc w:val="both"/>
        <w:rPr>
          <w:sz w:val="22"/>
          <w:szCs w:val="22"/>
        </w:rPr>
      </w:pPr>
      <w:r w:rsidRPr="00F8529D">
        <w:rPr>
          <w:sz w:val="22"/>
          <w:szCs w:val="22"/>
        </w:rPr>
        <w:t>dla zadania nr 2 : ………………. zł netto</w:t>
      </w:r>
    </w:p>
    <w:p w14:paraId="4AD6E146" w14:textId="5DDDD0F3" w:rsidR="00F5692A" w:rsidRPr="00F8529D" w:rsidRDefault="00F5692A">
      <w:pPr>
        <w:numPr>
          <w:ilvl w:val="0"/>
          <w:numId w:val="35"/>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albo w oparciu o ceny jednostkowe netto podane w Ofercie Wykonawcy oraz </w:t>
      </w:r>
      <w:r w:rsidR="00DA44BE" w:rsidRPr="00F8529D">
        <w:rPr>
          <w:sz w:val="22"/>
          <w:szCs w:val="22"/>
        </w:rPr>
        <w:t>szacunkową liczbę</w:t>
      </w:r>
      <w:r w:rsidRPr="00F8529D">
        <w:rPr>
          <w:sz w:val="22"/>
          <w:szCs w:val="22"/>
        </w:rPr>
        <w:t xml:space="preserve"> jednostek podaną w Specyfikacji Warunków Zamówienia. </w:t>
      </w:r>
    </w:p>
    <w:p w14:paraId="10E0489B" w14:textId="6EAF1F50" w:rsidR="00F5692A" w:rsidRPr="00F8529D" w:rsidRDefault="00F5692A">
      <w:pPr>
        <w:numPr>
          <w:ilvl w:val="0"/>
          <w:numId w:val="35"/>
        </w:numPr>
        <w:spacing w:line="259" w:lineRule="auto"/>
        <w:ind w:hanging="357"/>
        <w:jc w:val="both"/>
        <w:rPr>
          <w:sz w:val="22"/>
          <w:szCs w:val="22"/>
        </w:rPr>
      </w:pPr>
      <w:r w:rsidRPr="00681415">
        <w:rPr>
          <w:sz w:val="22"/>
          <w:szCs w:val="22"/>
        </w:rPr>
        <w:t>Cen</w:t>
      </w:r>
      <w:bookmarkStart w:id="132" w:name="_Hlk148610831"/>
      <w:r w:rsidR="00F7052C">
        <w:rPr>
          <w:sz w:val="22"/>
          <w:szCs w:val="22"/>
        </w:rPr>
        <w:t>y</w:t>
      </w:r>
      <w:r w:rsidRPr="00F8529D">
        <w:rPr>
          <w:sz w:val="22"/>
          <w:szCs w:val="22"/>
        </w:rPr>
        <w:t xml:space="preserve"> jednostkowe netto</w:t>
      </w:r>
      <w:r w:rsidR="00395A08">
        <w:rPr>
          <w:sz w:val="22"/>
          <w:szCs w:val="22"/>
        </w:rPr>
        <w:t>,</w:t>
      </w:r>
      <w:r w:rsidRPr="00F8529D">
        <w:rPr>
          <w:sz w:val="22"/>
          <w:szCs w:val="22"/>
        </w:rPr>
        <w:t xml:space="preserve"> w </w:t>
      </w:r>
      <w:r w:rsidR="00395A08" w:rsidRPr="00F8529D">
        <w:rPr>
          <w:sz w:val="22"/>
          <w:szCs w:val="22"/>
        </w:rPr>
        <w:t>oparciu</w:t>
      </w:r>
      <w:r w:rsidRPr="00F8529D">
        <w:rPr>
          <w:sz w:val="22"/>
          <w:szCs w:val="22"/>
        </w:rPr>
        <w:t xml:space="preserve"> o które będą rozliczane wykonane </w:t>
      </w:r>
      <w:r w:rsidRPr="00F7052C">
        <w:rPr>
          <w:sz w:val="22"/>
          <w:szCs w:val="22"/>
        </w:rPr>
        <w:t>usługi</w:t>
      </w:r>
      <w:r w:rsidRPr="00681415">
        <w:rPr>
          <w:color w:val="FF0000"/>
          <w:sz w:val="22"/>
          <w:szCs w:val="22"/>
        </w:rPr>
        <w:t xml:space="preserve"> </w:t>
      </w:r>
      <w:r w:rsidRPr="00681415">
        <w:rPr>
          <w:sz w:val="22"/>
          <w:szCs w:val="22"/>
        </w:rPr>
        <w:t>zawiera</w:t>
      </w:r>
      <w:r w:rsidRPr="00AD47F9">
        <w:rPr>
          <w:sz w:val="22"/>
          <w:szCs w:val="22"/>
        </w:rPr>
        <w:t xml:space="preserve"> </w:t>
      </w:r>
      <w:r w:rsidRPr="00F8529D">
        <w:rPr>
          <w:sz w:val="22"/>
          <w:szCs w:val="22"/>
        </w:rPr>
        <w:t xml:space="preserve">Cennik, stanowiący </w:t>
      </w:r>
      <w:r w:rsidRPr="00F8529D">
        <w:rPr>
          <w:b/>
          <w:bCs/>
          <w:sz w:val="22"/>
          <w:szCs w:val="22"/>
        </w:rPr>
        <w:t>Załącznik nr 2 do Umowy</w:t>
      </w:r>
      <w:r w:rsidRPr="00F8529D">
        <w:rPr>
          <w:sz w:val="22"/>
          <w:szCs w:val="22"/>
        </w:rPr>
        <w:t xml:space="preserve">. </w:t>
      </w:r>
    </w:p>
    <w:bookmarkEnd w:id="132"/>
    <w:p w14:paraId="074E11E4" w14:textId="4F5142E3" w:rsidR="00F5692A" w:rsidRPr="00F8529D" w:rsidRDefault="00F5692A">
      <w:pPr>
        <w:numPr>
          <w:ilvl w:val="0"/>
          <w:numId w:val="35"/>
        </w:numPr>
        <w:spacing w:line="259" w:lineRule="auto"/>
        <w:ind w:left="357" w:hanging="357"/>
        <w:jc w:val="both"/>
        <w:rPr>
          <w:sz w:val="22"/>
          <w:szCs w:val="22"/>
        </w:rPr>
      </w:pPr>
      <w:r w:rsidRPr="00F8529D">
        <w:rPr>
          <w:sz w:val="22"/>
          <w:szCs w:val="22"/>
        </w:rPr>
        <w:t xml:space="preserve">Do ceny netto albo cen jednostkowych netto zostanie doliczony podatek od towarów i usług </w:t>
      </w:r>
      <w:r w:rsidR="00F7052C">
        <w:rPr>
          <w:sz w:val="22"/>
          <w:szCs w:val="22"/>
        </w:rPr>
        <w:br/>
      </w:r>
      <w:r w:rsidRPr="00F8529D">
        <w:rPr>
          <w:sz w:val="22"/>
          <w:szCs w:val="22"/>
        </w:rPr>
        <w:t>w wysokości obowiązującej w okresie realizacji zamówienia.</w:t>
      </w:r>
    </w:p>
    <w:p w14:paraId="7FE28A5F" w14:textId="77B337FB" w:rsidR="00F5692A" w:rsidRPr="00F8529D" w:rsidRDefault="00F5692A">
      <w:pPr>
        <w:pStyle w:val="bullet"/>
        <w:numPr>
          <w:ilvl w:val="0"/>
          <w:numId w:val="35"/>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30E365FC" w14:textId="7B7FDDFF" w:rsidR="00F5692A" w:rsidRPr="00F8529D" w:rsidRDefault="00F5692A">
      <w:pPr>
        <w:numPr>
          <w:ilvl w:val="0"/>
          <w:numId w:val="35"/>
        </w:numPr>
        <w:spacing w:line="259" w:lineRule="auto"/>
        <w:ind w:hanging="357"/>
        <w:jc w:val="both"/>
        <w:rPr>
          <w:sz w:val="22"/>
          <w:szCs w:val="22"/>
        </w:rPr>
      </w:pPr>
      <w:r w:rsidRPr="00F8529D">
        <w:rPr>
          <w:sz w:val="22"/>
          <w:szCs w:val="22"/>
        </w:rPr>
        <w:t xml:space="preserve">Cena netto oraz ceny jednostkowe netto zawierają wszelkie koszty Wykonawcy związane </w:t>
      </w:r>
      <w:r w:rsidR="00F7052C">
        <w:rPr>
          <w:sz w:val="22"/>
          <w:szCs w:val="22"/>
        </w:rPr>
        <w:br/>
      </w:r>
      <w:r w:rsidRPr="00F8529D">
        <w:rPr>
          <w:sz w:val="22"/>
          <w:szCs w:val="22"/>
        </w:rPr>
        <w:t xml:space="preserve">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pPr>
        <w:pStyle w:val="Tekstpodstawowy"/>
        <w:numPr>
          <w:ilvl w:val="0"/>
          <w:numId w:val="35"/>
        </w:numPr>
        <w:tabs>
          <w:tab w:val="left" w:pos="851"/>
        </w:tabs>
        <w:spacing w:after="0"/>
        <w:jc w:val="both"/>
        <w:rPr>
          <w:iCs/>
          <w:sz w:val="22"/>
          <w:szCs w:val="22"/>
        </w:rPr>
      </w:pPr>
      <w:bookmarkStart w:id="133" w:name="_Hlk148343732"/>
      <w:r w:rsidRPr="00F8529D">
        <w:rPr>
          <w:iCs/>
          <w:sz w:val="22"/>
          <w:szCs w:val="22"/>
        </w:rPr>
        <w:t>W przypadku, gdy Wykonawcą jest podmiot zagraniczny, zgodnie z ustawą o podatku od towarów i usług, Zamawiający jest zobowiązany rozliczyć podatek VAT.</w:t>
      </w:r>
    </w:p>
    <w:bookmarkEnd w:id="133"/>
    <w:p w14:paraId="1B7E24F4" w14:textId="77777777" w:rsidR="00F5692A" w:rsidRDefault="00F5692A">
      <w:pPr>
        <w:pStyle w:val="Tekstpodstawowy"/>
        <w:numPr>
          <w:ilvl w:val="0"/>
          <w:numId w:val="35"/>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515C70D8" w14:textId="2DC2B18F" w:rsidR="00F5692A" w:rsidRPr="00F8529D" w:rsidRDefault="00F5692A">
      <w:pPr>
        <w:numPr>
          <w:ilvl w:val="0"/>
          <w:numId w:val="35"/>
        </w:numPr>
        <w:spacing w:line="259" w:lineRule="auto"/>
        <w:jc w:val="both"/>
        <w:rPr>
          <w:strike/>
          <w:sz w:val="22"/>
          <w:szCs w:val="22"/>
        </w:rPr>
      </w:pPr>
      <w:r w:rsidRPr="00AD47F9">
        <w:rPr>
          <w:sz w:val="22"/>
          <w:szCs w:val="22"/>
        </w:rPr>
        <w:t xml:space="preserve">Wykonawcy przysługuje wynagrodzenie za faktycznie świadczone </w:t>
      </w:r>
      <w:r w:rsidRPr="00F7052C">
        <w:rPr>
          <w:i/>
          <w:iCs/>
          <w:sz w:val="22"/>
          <w:szCs w:val="22"/>
        </w:rPr>
        <w:t>usługi</w:t>
      </w:r>
      <w:r w:rsidRPr="00F7052C">
        <w:rPr>
          <w:sz w:val="22"/>
          <w:szCs w:val="22"/>
        </w:rPr>
        <w:t xml:space="preserve">, </w:t>
      </w:r>
      <w:r w:rsidRPr="00F8529D">
        <w:rPr>
          <w:sz w:val="22"/>
          <w:szCs w:val="22"/>
        </w:rPr>
        <w:t xml:space="preserve">które rozliczane będą </w:t>
      </w:r>
      <w:r w:rsidR="00F7052C">
        <w:rPr>
          <w:sz w:val="22"/>
          <w:szCs w:val="22"/>
        </w:rPr>
        <w:br/>
      </w:r>
      <w:r w:rsidRPr="00F8529D">
        <w:rPr>
          <w:sz w:val="22"/>
          <w:szCs w:val="22"/>
        </w:rPr>
        <w:t>w następujący sposób:</w:t>
      </w:r>
    </w:p>
    <w:p w14:paraId="5AEBC719" w14:textId="468293BB" w:rsidR="00F5692A" w:rsidRPr="002A734C" w:rsidRDefault="00F5692A">
      <w:pPr>
        <w:pStyle w:val="Akapitzlist"/>
        <w:numPr>
          <w:ilvl w:val="3"/>
          <w:numId w:val="63"/>
        </w:numPr>
        <w:spacing w:line="259" w:lineRule="auto"/>
        <w:ind w:left="567" w:hanging="283"/>
        <w:jc w:val="both"/>
        <w:rPr>
          <w:sz w:val="22"/>
          <w:szCs w:val="22"/>
        </w:rPr>
      </w:pPr>
      <w:r w:rsidRPr="002A734C">
        <w:rPr>
          <w:sz w:val="22"/>
          <w:szCs w:val="22"/>
        </w:rPr>
        <w:t xml:space="preserve">w okresach </w:t>
      </w:r>
      <w:r w:rsidRPr="002A734C">
        <w:rPr>
          <w:i/>
          <w:iCs/>
          <w:color w:val="FF0000"/>
          <w:sz w:val="22"/>
          <w:szCs w:val="22"/>
        </w:rPr>
        <w:t xml:space="preserve"> </w:t>
      </w:r>
      <w:r w:rsidRPr="00F7052C">
        <w:rPr>
          <w:sz w:val="22"/>
          <w:szCs w:val="22"/>
        </w:rPr>
        <w:t>miesięcznych:</w:t>
      </w:r>
    </w:p>
    <w:p w14:paraId="7DC5B625" w14:textId="7EB8C6FC" w:rsidR="00F5692A" w:rsidRDefault="00F5692A">
      <w:pPr>
        <w:pStyle w:val="Akapitzlist"/>
        <w:numPr>
          <w:ilvl w:val="2"/>
          <w:numId w:val="35"/>
        </w:numPr>
        <w:spacing w:line="259" w:lineRule="auto"/>
        <w:ind w:left="851" w:hanging="284"/>
        <w:jc w:val="both"/>
        <w:rPr>
          <w:sz w:val="22"/>
          <w:szCs w:val="22"/>
          <w:lang w:val="cs-CZ"/>
        </w:rPr>
      </w:pPr>
      <w:r w:rsidRPr="00F8529D">
        <w:rPr>
          <w:sz w:val="22"/>
          <w:szCs w:val="22"/>
          <w:lang w:val="cs-CZ"/>
        </w:rPr>
        <w:t xml:space="preserve">na podstawie faktycznej ilości </w:t>
      </w:r>
      <w:r w:rsidRPr="00B32AA6">
        <w:rPr>
          <w:sz w:val="22"/>
          <w:szCs w:val="22"/>
          <w:lang w:val="cs-CZ"/>
        </w:rPr>
        <w:t xml:space="preserve">jednostek </w:t>
      </w:r>
      <w:r w:rsidR="00B32AA6" w:rsidRPr="00B32AA6">
        <w:rPr>
          <w:sz w:val="22"/>
          <w:szCs w:val="22"/>
          <w:lang w:val="cs-CZ"/>
        </w:rPr>
        <w:t>(</w:t>
      </w:r>
      <w:r w:rsidRPr="00B32AA6">
        <w:rPr>
          <w:i/>
          <w:iCs/>
          <w:sz w:val="22"/>
          <w:szCs w:val="22"/>
          <w:lang w:val="cs-CZ"/>
        </w:rPr>
        <w:t>zł/</w:t>
      </w:r>
      <w:r w:rsidR="00B32AA6" w:rsidRPr="00B32AA6">
        <w:rPr>
          <w:i/>
          <w:iCs/>
          <w:sz w:val="22"/>
          <w:szCs w:val="22"/>
          <w:lang w:val="cs-CZ"/>
        </w:rPr>
        <w:t>m</w:t>
      </w:r>
      <w:r w:rsidR="00B32AA6" w:rsidRPr="00B32AA6">
        <w:rPr>
          <w:i/>
          <w:iCs/>
          <w:sz w:val="22"/>
          <w:szCs w:val="22"/>
          <w:vertAlign w:val="superscript"/>
          <w:lang w:val="cs-CZ"/>
        </w:rPr>
        <w:t>3</w:t>
      </w:r>
      <w:r w:rsidRPr="00B32AA6">
        <w:rPr>
          <w:i/>
          <w:iCs/>
          <w:sz w:val="22"/>
          <w:szCs w:val="22"/>
          <w:lang w:val="cs-CZ"/>
        </w:rPr>
        <w:t>)</w:t>
      </w:r>
      <w:r w:rsidRPr="00B32AA6">
        <w:rPr>
          <w:sz w:val="22"/>
          <w:szCs w:val="22"/>
          <w:lang w:val="cs-CZ"/>
        </w:rPr>
        <w:t xml:space="preserve"> </w:t>
      </w:r>
      <w:r w:rsidRPr="00F8529D">
        <w:rPr>
          <w:sz w:val="22"/>
          <w:szCs w:val="22"/>
          <w:lang w:val="cs-CZ"/>
        </w:rPr>
        <w:t xml:space="preserve">i cen jednostkowych netto,  </w:t>
      </w:r>
      <w:r w:rsidRPr="002A734C">
        <w:rPr>
          <w:sz w:val="22"/>
          <w:szCs w:val="22"/>
          <w:lang w:val="cs-CZ"/>
        </w:rPr>
        <w:t>zgodnie z </w:t>
      </w:r>
      <w:r w:rsidRPr="002A734C">
        <w:rPr>
          <w:b/>
          <w:bCs/>
          <w:sz w:val="22"/>
          <w:szCs w:val="22"/>
          <w:lang w:val="cs-CZ"/>
        </w:rPr>
        <w:t xml:space="preserve">Załącznikiem nr 2 </w:t>
      </w:r>
      <w:r w:rsidRPr="002A734C">
        <w:rPr>
          <w:sz w:val="22"/>
          <w:szCs w:val="22"/>
          <w:lang w:val="cs-CZ"/>
        </w:rPr>
        <w:t xml:space="preserve">do Umowy </w:t>
      </w:r>
    </w:p>
    <w:p w14:paraId="213F72DE" w14:textId="77777777" w:rsidR="000C23F8" w:rsidRPr="00AE1A7A" w:rsidRDefault="000C23F8">
      <w:pPr>
        <w:numPr>
          <w:ilvl w:val="0"/>
          <w:numId w:val="35"/>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B457B8" w:rsidRDefault="000C23F8">
      <w:pPr>
        <w:numPr>
          <w:ilvl w:val="0"/>
          <w:numId w:val="35"/>
        </w:numPr>
        <w:spacing w:line="259" w:lineRule="auto"/>
        <w:ind w:left="357"/>
        <w:jc w:val="both"/>
        <w:rPr>
          <w:color w:val="FF0000"/>
          <w:sz w:val="22"/>
          <w:szCs w:val="22"/>
        </w:rPr>
      </w:pPr>
      <w:r w:rsidRPr="00853323">
        <w:rPr>
          <w:sz w:val="22"/>
        </w:rPr>
        <w:lastRenderedPageBreak/>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507A95AC" w14:textId="77777777" w:rsidR="000C23F8" w:rsidRPr="00C64A20" w:rsidRDefault="000C23F8" w:rsidP="000C23F8">
      <w:pPr>
        <w:spacing w:line="259" w:lineRule="auto"/>
        <w:ind w:left="357"/>
        <w:jc w:val="both"/>
        <w:rPr>
          <w:color w:val="FF0000"/>
          <w:sz w:val="22"/>
          <w:szCs w:val="22"/>
          <w:highlight w:val="cyan"/>
        </w:rPr>
      </w:pPr>
    </w:p>
    <w:p w14:paraId="09CCC393" w14:textId="77777777" w:rsidR="000C23F8" w:rsidRPr="00787064" w:rsidRDefault="000C23F8" w:rsidP="000C23F8">
      <w:pPr>
        <w:pStyle w:val="Nagwek2"/>
      </w:pPr>
      <w:bookmarkStart w:id="134" w:name="_Toc106095863"/>
      <w:bookmarkStart w:id="135" w:name="_Toc106096303"/>
      <w:bookmarkStart w:id="136" w:name="_Toc106096407"/>
      <w:bookmarkStart w:id="137" w:name="_Toc241832376"/>
      <w:r w:rsidRPr="00787064">
        <w:t>§ 4. Fakturowanie i płatności</w:t>
      </w:r>
      <w:bookmarkEnd w:id="134"/>
      <w:bookmarkEnd w:id="135"/>
      <w:bookmarkEnd w:id="136"/>
      <w:bookmarkEnd w:id="137"/>
    </w:p>
    <w:p w14:paraId="224F6882" w14:textId="77777777" w:rsidR="00787064" w:rsidRPr="004B25CF" w:rsidRDefault="00787064">
      <w:pPr>
        <w:numPr>
          <w:ilvl w:val="0"/>
          <w:numId w:val="55"/>
        </w:numPr>
        <w:jc w:val="both"/>
        <w:rPr>
          <w:sz w:val="24"/>
          <w:szCs w:val="24"/>
        </w:rPr>
      </w:pPr>
      <w:bookmarkStart w:id="138" w:name="_Hlk83031827"/>
      <w:bookmarkStart w:id="139" w:name="_Hlk155935130"/>
      <w:r w:rsidRPr="004B25CF">
        <w:rPr>
          <w:iCs/>
          <w:sz w:val="22"/>
          <w:szCs w:val="22"/>
        </w:rPr>
        <w:t xml:space="preserve">Rozliczenie przedmiotu Umowy nastąpi na podstawie wystawionej faktury zgodnie z obowiązującymi przepisami prawa.  Do faktury Wykonawca zobowiązany jest wystawić Protokół odbioru podpisany zgodnie z ust. 3 (wzór stanowi Załącznik nr 1.1. do umowy - jeżeli dotyczy). Do faktur ustrukturyzowanych protokół zdawczo-odbiorczy wymagany umową należy przesłać na adres e-mail </w:t>
      </w:r>
      <w:hyperlink r:id="rId19"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pPr>
        <w:numPr>
          <w:ilvl w:val="0"/>
          <w:numId w:val="55"/>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pPr>
        <w:numPr>
          <w:ilvl w:val="0"/>
          <w:numId w:val="55"/>
        </w:numPr>
        <w:jc w:val="both"/>
        <w:rPr>
          <w:sz w:val="24"/>
          <w:szCs w:val="24"/>
        </w:rPr>
      </w:pPr>
      <w:r w:rsidRPr="00787064">
        <w:rPr>
          <w:sz w:val="22"/>
          <w:szCs w:val="22"/>
        </w:rPr>
        <w:t xml:space="preserve">Protokół odbioru podpisują upoważnieni przedstawiciele Stron wskazani w Umowie. </w:t>
      </w:r>
    </w:p>
    <w:bookmarkEnd w:id="138"/>
    <w:p w14:paraId="747C509A" w14:textId="77777777" w:rsidR="00B1238D" w:rsidRPr="00787064" w:rsidRDefault="00B1238D">
      <w:pPr>
        <w:numPr>
          <w:ilvl w:val="0"/>
          <w:numId w:val="55"/>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pPr>
        <w:numPr>
          <w:ilvl w:val="0"/>
          <w:numId w:val="55"/>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pPr>
        <w:pStyle w:val="Akapitzlist"/>
        <w:numPr>
          <w:ilvl w:val="0"/>
          <w:numId w:val="71"/>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pPr>
        <w:pStyle w:val="Akapitzlist"/>
        <w:numPr>
          <w:ilvl w:val="0"/>
          <w:numId w:val="71"/>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pPr>
        <w:pStyle w:val="Akapitzlist"/>
        <w:numPr>
          <w:ilvl w:val="0"/>
          <w:numId w:val="71"/>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pPr>
        <w:numPr>
          <w:ilvl w:val="0"/>
          <w:numId w:val="55"/>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pPr>
        <w:numPr>
          <w:ilvl w:val="0"/>
          <w:numId w:val="55"/>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pPr>
        <w:numPr>
          <w:ilvl w:val="0"/>
          <w:numId w:val="55"/>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lastRenderedPageBreak/>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7A090DCC"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B32AA6">
        <w:rPr>
          <w:sz w:val="22"/>
          <w:szCs w:val="22"/>
        </w:rPr>
        <w:t>KWK Piast-Ziemowit</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40" w:name="_Hlk211863369"/>
      <w:r w:rsidRPr="00754127">
        <w:rPr>
          <w:sz w:val="22"/>
          <w:szCs w:val="22"/>
        </w:rPr>
        <w:t xml:space="preserve">Wysłanie faktury drogą elektroniczną wymaga pisemnego uzgodnienia z </w:t>
      </w:r>
      <w:bookmarkEnd w:id="140"/>
      <w:r w:rsidR="00CC683E" w:rsidRPr="00754127">
        <w:rPr>
          <w:sz w:val="22"/>
          <w:szCs w:val="22"/>
        </w:rPr>
        <w:t>Zamawiającym</w:t>
      </w:r>
      <w:r w:rsidRPr="00754127">
        <w:rPr>
          <w:sz w:val="22"/>
          <w:szCs w:val="22"/>
        </w:rPr>
        <w:t xml:space="preserve">. </w:t>
      </w:r>
    </w:p>
    <w:p w14:paraId="2D766420" w14:textId="77777777" w:rsidR="00B1238D" w:rsidRPr="00754127" w:rsidRDefault="00B1238D">
      <w:pPr>
        <w:pStyle w:val="Akapitzlist"/>
        <w:numPr>
          <w:ilvl w:val="0"/>
          <w:numId w:val="55"/>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pPr>
        <w:numPr>
          <w:ilvl w:val="0"/>
          <w:numId w:val="55"/>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pPr>
        <w:numPr>
          <w:ilvl w:val="0"/>
          <w:numId w:val="55"/>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pPr>
        <w:numPr>
          <w:ilvl w:val="0"/>
          <w:numId w:val="55"/>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pPr>
        <w:numPr>
          <w:ilvl w:val="0"/>
          <w:numId w:val="55"/>
        </w:numPr>
        <w:jc w:val="both"/>
        <w:rPr>
          <w:sz w:val="22"/>
          <w:szCs w:val="22"/>
        </w:rPr>
      </w:pPr>
      <w:r w:rsidRPr="0075412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późn. zm.).</w:t>
      </w:r>
    </w:p>
    <w:p w14:paraId="6C029ACA" w14:textId="77777777" w:rsidR="00B1238D" w:rsidRPr="00754127" w:rsidRDefault="00B1238D">
      <w:pPr>
        <w:numPr>
          <w:ilvl w:val="0"/>
          <w:numId w:val="55"/>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731DF541" w:rsidR="00B1238D" w:rsidRPr="00754127" w:rsidRDefault="00B1238D">
      <w:pPr>
        <w:numPr>
          <w:ilvl w:val="0"/>
          <w:numId w:val="55"/>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pPr>
        <w:numPr>
          <w:ilvl w:val="0"/>
          <w:numId w:val="55"/>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pPr>
        <w:pStyle w:val="Tekstpodstawowy"/>
        <w:numPr>
          <w:ilvl w:val="0"/>
          <w:numId w:val="55"/>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pPr>
        <w:numPr>
          <w:ilvl w:val="0"/>
          <w:numId w:val="55"/>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pPr>
        <w:numPr>
          <w:ilvl w:val="0"/>
          <w:numId w:val="55"/>
        </w:numPr>
        <w:jc w:val="both"/>
        <w:rPr>
          <w:sz w:val="22"/>
          <w:szCs w:val="22"/>
        </w:rPr>
      </w:pPr>
      <w:r w:rsidRPr="00787064">
        <w:rPr>
          <w:sz w:val="22"/>
          <w:szCs w:val="22"/>
        </w:rPr>
        <w:t xml:space="preserve">Wszelkie, wynikające z umowy należności (należność główna, należności uboczne, w tym odszkodowania, kary umowne i inne) Wykonawcy nie mogą być przedmiotem obrotu, </w:t>
      </w:r>
      <w:r w:rsidRPr="00787064">
        <w:rPr>
          <w:sz w:val="22"/>
          <w:szCs w:val="22"/>
        </w:rPr>
        <w:lastRenderedPageBreak/>
        <w:t>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pPr>
        <w:numPr>
          <w:ilvl w:val="0"/>
          <w:numId w:val="55"/>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32C6F255" w14:textId="77777777" w:rsidR="00B1238D" w:rsidRPr="00787064" w:rsidRDefault="00B1238D">
      <w:pPr>
        <w:pStyle w:val="Akapitzlist"/>
        <w:numPr>
          <w:ilvl w:val="0"/>
          <w:numId w:val="55"/>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zryczałtowanego podatku dochodowego od tych wypłat, zwanego podatkiem </w:t>
      </w:r>
      <w:r w:rsidRPr="00787064">
        <w:rPr>
          <w:sz w:val="22"/>
        </w:rPr>
        <w:br/>
        <w:t>u źródła. Wypłata należności wynikających z umowy, zostanie każdorazowo pomniejszona o wartość pobranego podatku u źródła.</w:t>
      </w:r>
    </w:p>
    <w:p w14:paraId="154B6380" w14:textId="5D085984" w:rsidR="00B1238D" w:rsidRPr="00787064" w:rsidRDefault="00B1238D">
      <w:pPr>
        <w:pStyle w:val="Akapitzlist"/>
        <w:numPr>
          <w:ilvl w:val="0"/>
          <w:numId w:val="55"/>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w:t>
      </w:r>
      <w:r w:rsidR="00CC683E" w:rsidRPr="00787064">
        <w:rPr>
          <w:sz w:val="22"/>
          <w:szCs w:val="22"/>
        </w:rPr>
        <w:t>zastosowanie mają</w:t>
      </w:r>
      <w:r w:rsidRPr="00787064">
        <w:rPr>
          <w:sz w:val="22"/>
          <w:szCs w:val="22"/>
        </w:rPr>
        <w:t xml:space="preserve">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787064" w:rsidRDefault="00B1238D">
      <w:pPr>
        <w:numPr>
          <w:ilvl w:val="0"/>
          <w:numId w:val="55"/>
        </w:numPr>
        <w:jc w:val="both"/>
        <w:rPr>
          <w:sz w:val="22"/>
          <w:szCs w:val="22"/>
        </w:rPr>
      </w:pPr>
      <w:r w:rsidRPr="00787064">
        <w:rPr>
          <w:sz w:val="22"/>
          <w:szCs w:val="22"/>
        </w:rPr>
        <w:t xml:space="preserve">Dla prawidłowego określenia obowiązku podatkowego, w </w:t>
      </w:r>
      <w:r w:rsidR="00CC683E" w:rsidRPr="00787064">
        <w:rPr>
          <w:sz w:val="22"/>
          <w:szCs w:val="22"/>
        </w:rPr>
        <w:t>przypadku,</w:t>
      </w:r>
      <w:r w:rsidRPr="00787064">
        <w:rPr>
          <w:sz w:val="22"/>
          <w:szCs w:val="22"/>
        </w:rPr>
        <w:t xml:space="preserve"> gdy Zamawiający udzieli zamówienia firmie zagranicznej Zamawiający wymaga złożenia:</w:t>
      </w:r>
    </w:p>
    <w:p w14:paraId="6E2723FB" w14:textId="10EA615C" w:rsidR="00B1238D" w:rsidRPr="00787064" w:rsidRDefault="00B1238D">
      <w:pPr>
        <w:numPr>
          <w:ilvl w:val="1"/>
          <w:numId w:val="55"/>
        </w:numPr>
        <w:jc w:val="both"/>
        <w:rPr>
          <w:sz w:val="22"/>
          <w:szCs w:val="22"/>
        </w:rPr>
      </w:pPr>
      <w:r w:rsidRPr="00787064">
        <w:rPr>
          <w:sz w:val="22"/>
          <w:szCs w:val="22"/>
        </w:rPr>
        <w:t xml:space="preserve">zaświadczenia o miejscu zamieszkania lub siedziby (certyfikat rezydencji) w postaci oryginału lub kopii </w:t>
      </w:r>
      <w:r w:rsidR="00CC683E" w:rsidRPr="00787064">
        <w:rPr>
          <w:sz w:val="22"/>
          <w:szCs w:val="22"/>
        </w:rPr>
        <w:t>niebudzącej</w:t>
      </w:r>
      <w:r w:rsidRPr="00787064">
        <w:rPr>
          <w:sz w:val="22"/>
          <w:szCs w:val="22"/>
        </w:rPr>
        <w:t xml:space="preserve"> uzasadnionych wątpliwości co do zgodności ze stanem faktycznym;</w:t>
      </w:r>
    </w:p>
    <w:p w14:paraId="6E9C501D" w14:textId="77777777" w:rsidR="00B1238D" w:rsidRPr="00787064" w:rsidRDefault="00B1238D">
      <w:pPr>
        <w:numPr>
          <w:ilvl w:val="1"/>
          <w:numId w:val="55"/>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7777777" w:rsidR="00B1238D" w:rsidRPr="00787064" w:rsidRDefault="00B1238D">
      <w:pPr>
        <w:numPr>
          <w:ilvl w:val="1"/>
          <w:numId w:val="55"/>
        </w:numPr>
        <w:jc w:val="both"/>
        <w:rPr>
          <w:sz w:val="22"/>
          <w:szCs w:val="22"/>
        </w:rPr>
      </w:pPr>
      <w:r w:rsidRPr="00787064">
        <w:rPr>
          <w:sz w:val="22"/>
          <w:szCs w:val="22"/>
        </w:rPr>
        <w:t xml:space="preserve">Oświadczenia dla celów podatku u źródła - potwierdzającego rzeczywistego właściciela należności wynikającej z zawartej Umowy a wypłacanej przez PGG SA według wzoru stanowiącego </w:t>
      </w:r>
      <w:r w:rsidRPr="00787064">
        <w:rPr>
          <w:b/>
          <w:bCs/>
          <w:sz w:val="22"/>
          <w:szCs w:val="22"/>
        </w:rPr>
        <w:t>Załącznik nr 5 do Umowy.</w:t>
      </w:r>
    </w:p>
    <w:p w14:paraId="701511A6" w14:textId="0D7DB426" w:rsidR="00B1238D" w:rsidRPr="00787064" w:rsidRDefault="00B1238D" w:rsidP="00B1238D">
      <w:pPr>
        <w:ind w:left="360"/>
        <w:jc w:val="both"/>
        <w:rPr>
          <w:sz w:val="22"/>
          <w:szCs w:val="22"/>
        </w:rPr>
      </w:pPr>
      <w:r w:rsidRPr="00787064">
        <w:rPr>
          <w:sz w:val="22"/>
          <w:szCs w:val="22"/>
        </w:rPr>
        <w:t xml:space="preserve">Jeżeli w   okresie 12 miesięcy od dnia wydania certyfikatu, o którym mowa w pkt a), Wykonawca zmieni miejsce siedziby dla celów </w:t>
      </w:r>
      <w:r w:rsidR="00CC683E" w:rsidRPr="00787064">
        <w:rPr>
          <w:sz w:val="22"/>
          <w:szCs w:val="22"/>
        </w:rPr>
        <w:t>podatkowych zobowiązany</w:t>
      </w:r>
      <w:r w:rsidRPr="00787064">
        <w:rPr>
          <w:sz w:val="22"/>
          <w:szCs w:val="22"/>
        </w:rPr>
        <w:t xml:space="preserve"> jest do niezwłocznego udokumentowania miejsca siedziby dla celów podatkowych </w:t>
      </w:r>
      <w:r w:rsidR="00CC683E" w:rsidRPr="00787064">
        <w:rPr>
          <w:sz w:val="22"/>
          <w:szCs w:val="22"/>
        </w:rPr>
        <w:t>nowym certyfikatem</w:t>
      </w:r>
      <w:r w:rsidRPr="00787064">
        <w:rPr>
          <w:sz w:val="22"/>
          <w:szCs w:val="22"/>
        </w:rPr>
        <w:t xml:space="preserve"> rezydencji. </w:t>
      </w:r>
      <w:r w:rsidRPr="00787064">
        <w:rPr>
          <w:sz w:val="22"/>
          <w:szCs w:val="22"/>
        </w:rPr>
        <w:br/>
        <w:t xml:space="preserve">W przypadku gdy został określony termin ważności certyfikatu, nowy certyfikat należy dostarczyć niezwłocznie po upływie tego terminu. Dla Umów o okresie trwania powyżej roku, w </w:t>
      </w:r>
      <w:r w:rsidR="00CC683E" w:rsidRPr="00787064">
        <w:rPr>
          <w:sz w:val="22"/>
          <w:szCs w:val="22"/>
        </w:rPr>
        <w:t>przypadku,</w:t>
      </w:r>
      <w:r w:rsidRPr="00787064">
        <w:rPr>
          <w:sz w:val="22"/>
          <w:szCs w:val="22"/>
        </w:rPr>
        <w:t xml:space="preserve"> gdy certyfikat rezydencji nie zawiera okresu jego ważności, Wykonawca zobowiązany jest do dostarczenia nowego certyfikatu po upływie 12-tu miesięcy od dnia wydania poprzedniego </w:t>
      </w:r>
      <w:r w:rsidR="00CC683E" w:rsidRPr="00787064">
        <w:rPr>
          <w:sz w:val="22"/>
          <w:szCs w:val="22"/>
        </w:rPr>
        <w:t>certyfikatu.</w:t>
      </w:r>
    </w:p>
    <w:p w14:paraId="735311B3" w14:textId="6C263221" w:rsidR="00B1238D" w:rsidRPr="00787064" w:rsidRDefault="00CC683E">
      <w:pPr>
        <w:pStyle w:val="Akapitzlist"/>
        <w:numPr>
          <w:ilvl w:val="0"/>
          <w:numId w:val="55"/>
        </w:numPr>
        <w:ind w:left="360"/>
        <w:jc w:val="both"/>
        <w:rPr>
          <w:sz w:val="22"/>
          <w:szCs w:val="22"/>
        </w:rPr>
      </w:pPr>
      <w:r w:rsidRPr="00787064">
        <w:rPr>
          <w:sz w:val="22"/>
        </w:rPr>
        <w:t>Jeżeli Wykonawcą</w:t>
      </w:r>
      <w:r w:rsidR="00B1238D" w:rsidRPr="00787064">
        <w:rPr>
          <w:sz w:val="22"/>
        </w:rPr>
        <w:t xml:space="preserve"> jest podmiot powiązany w rozumieniu art. 11a ust 1 pkt.4 </w:t>
      </w:r>
      <w:proofErr w:type="spellStart"/>
      <w:r w:rsidR="00B1238D" w:rsidRPr="00787064">
        <w:rPr>
          <w:sz w:val="22"/>
        </w:rPr>
        <w:t>updop</w:t>
      </w:r>
      <w:proofErr w:type="spellEnd"/>
      <w:r w:rsidR="00B1238D" w:rsidRPr="00787064">
        <w:rPr>
          <w:sz w:val="22"/>
        </w:rPr>
        <w:t xml:space="preserve"> lub art. 23m ust.1 pkt.5 </w:t>
      </w:r>
      <w:proofErr w:type="spellStart"/>
      <w:r w:rsidR="00B1238D" w:rsidRPr="00787064">
        <w:rPr>
          <w:sz w:val="22"/>
        </w:rPr>
        <w:t>updof</w:t>
      </w:r>
      <w:proofErr w:type="spellEnd"/>
      <w:r w:rsidR="00B1238D" w:rsidRPr="00787064">
        <w:rPr>
          <w:sz w:val="22"/>
        </w:rPr>
        <w:t xml:space="preserve"> oraz gdy łączna kwota należności wypłacanych w roku podatkowym przekracza </w:t>
      </w:r>
      <w:r w:rsidRPr="00787064">
        <w:rPr>
          <w:sz w:val="22"/>
        </w:rPr>
        <w:t>kwotę,</w:t>
      </w:r>
      <w:r w:rsidR="00B1238D" w:rsidRPr="00787064">
        <w:rPr>
          <w:sz w:val="22"/>
        </w:rPr>
        <w:t xml:space="preserve"> o której mowa w art. 26 ust 2e </w:t>
      </w:r>
      <w:proofErr w:type="spellStart"/>
      <w:r w:rsidR="00B1238D" w:rsidRPr="00787064">
        <w:rPr>
          <w:sz w:val="22"/>
        </w:rPr>
        <w:t>updop</w:t>
      </w:r>
      <w:proofErr w:type="spellEnd"/>
      <w:r w:rsidR="00B1238D" w:rsidRPr="00787064">
        <w:rPr>
          <w:sz w:val="22"/>
        </w:rPr>
        <w:t xml:space="preserve"> oraz art. 41 ust 12 </w:t>
      </w:r>
      <w:proofErr w:type="spellStart"/>
      <w:r w:rsidR="00B1238D" w:rsidRPr="00787064">
        <w:rPr>
          <w:sz w:val="22"/>
        </w:rPr>
        <w:t>updof</w:t>
      </w:r>
      <w:proofErr w:type="spellEnd"/>
      <w:r w:rsidR="00B1238D" w:rsidRPr="00787064">
        <w:rPr>
          <w:sz w:val="22"/>
        </w:rPr>
        <w:t xml:space="preserve">, Zamawiający w dniu dokonania wypłaty jest zobowiązany pobrać zryczałtowany podatek od nadwyżki ponad tą </w:t>
      </w:r>
      <w:r w:rsidRPr="00787064">
        <w:rPr>
          <w:sz w:val="22"/>
        </w:rPr>
        <w:t>kwotę wg</w:t>
      </w:r>
      <w:r w:rsidR="00B1238D" w:rsidRPr="00787064">
        <w:rPr>
          <w:sz w:val="22"/>
        </w:rPr>
        <w:t xml:space="preserve"> stawki określonej w art.21 ust.1 pkt 1 </w:t>
      </w:r>
      <w:proofErr w:type="spellStart"/>
      <w:r w:rsidR="00B1238D" w:rsidRPr="00787064">
        <w:rPr>
          <w:sz w:val="22"/>
        </w:rPr>
        <w:t>updop</w:t>
      </w:r>
      <w:proofErr w:type="spellEnd"/>
      <w:r w:rsidR="00B1238D" w:rsidRPr="00787064">
        <w:rPr>
          <w:sz w:val="22"/>
        </w:rPr>
        <w:t xml:space="preserve"> oraz art. 29 ust.1 pkt.1 </w:t>
      </w:r>
      <w:proofErr w:type="spellStart"/>
      <w:r w:rsidR="00B1238D" w:rsidRPr="00787064">
        <w:rPr>
          <w:sz w:val="22"/>
        </w:rPr>
        <w:t>updof</w:t>
      </w:r>
      <w:proofErr w:type="spellEnd"/>
      <w:r w:rsidR="00B1238D" w:rsidRPr="00787064">
        <w:rPr>
          <w:sz w:val="22"/>
        </w:rPr>
        <w:t>.</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141" w:name="_Toc64016203"/>
      <w:bookmarkStart w:id="142" w:name="_Toc106095864"/>
      <w:bookmarkStart w:id="143" w:name="_Toc106096304"/>
      <w:bookmarkStart w:id="144" w:name="_Toc106096408"/>
      <w:bookmarkStart w:id="145" w:name="_Toc241832377"/>
      <w:r w:rsidRPr="00E66F78">
        <w:t>§ 5. Termin realizacji</w:t>
      </w:r>
      <w:bookmarkEnd w:id="141"/>
      <w:bookmarkEnd w:id="142"/>
      <w:bookmarkEnd w:id="143"/>
      <w:bookmarkEnd w:id="144"/>
      <w:bookmarkEnd w:id="145"/>
    </w:p>
    <w:p w14:paraId="77D91852" w14:textId="2E1A42C5" w:rsidR="000C23F8" w:rsidRPr="00A767D0" w:rsidRDefault="000C23F8">
      <w:pPr>
        <w:numPr>
          <w:ilvl w:val="0"/>
          <w:numId w:val="36"/>
        </w:numPr>
        <w:spacing w:before="120" w:after="160" w:line="259" w:lineRule="auto"/>
        <w:contextualSpacing/>
        <w:jc w:val="both"/>
        <w:rPr>
          <w:i/>
          <w:iCs/>
          <w:color w:val="FF0000"/>
          <w:sz w:val="22"/>
          <w:szCs w:val="22"/>
        </w:rPr>
      </w:pPr>
      <w:r w:rsidRPr="00E66F78">
        <w:rPr>
          <w:sz w:val="22"/>
          <w:szCs w:val="22"/>
        </w:rPr>
        <w:t xml:space="preserve">Termin </w:t>
      </w:r>
      <w:r w:rsidR="00597893" w:rsidRPr="00B32AA6">
        <w:rPr>
          <w:sz w:val="22"/>
          <w:szCs w:val="22"/>
        </w:rPr>
        <w:t>realizacji</w:t>
      </w:r>
      <w:r w:rsidRPr="00921060">
        <w:rPr>
          <w:color w:val="FF0000"/>
          <w:sz w:val="22"/>
          <w:szCs w:val="22"/>
        </w:rPr>
        <w:t xml:space="preserve"> </w:t>
      </w:r>
      <w:r w:rsidRPr="00E66F78">
        <w:rPr>
          <w:sz w:val="22"/>
          <w:szCs w:val="22"/>
        </w:rPr>
        <w:t xml:space="preserve">Umowy wynosi </w:t>
      </w:r>
      <w:r w:rsidR="00B32AA6" w:rsidRPr="00B32AA6">
        <w:rPr>
          <w:sz w:val="22"/>
          <w:szCs w:val="22"/>
        </w:rPr>
        <w:t>12 miesięcy</w:t>
      </w:r>
      <w:r w:rsidR="00B32AA6">
        <w:rPr>
          <w:sz w:val="22"/>
          <w:szCs w:val="22"/>
        </w:rPr>
        <w:t>.</w:t>
      </w:r>
    </w:p>
    <w:bookmarkEnd w:id="125"/>
    <w:p w14:paraId="5E86F3E7" w14:textId="794A20ED" w:rsidR="000C23F8" w:rsidRDefault="000C23F8">
      <w:pPr>
        <w:numPr>
          <w:ilvl w:val="0"/>
          <w:numId w:val="36"/>
        </w:numPr>
        <w:jc w:val="both"/>
        <w:rPr>
          <w:sz w:val="22"/>
          <w:szCs w:val="22"/>
        </w:rPr>
      </w:pPr>
      <w:r w:rsidRPr="00910C40">
        <w:rPr>
          <w:sz w:val="22"/>
          <w:szCs w:val="22"/>
        </w:rPr>
        <w:t xml:space="preserve">Termin rozpoczęcia realizacji nie wcześniej niż od </w:t>
      </w:r>
      <w:r w:rsidR="00345BE0" w:rsidRPr="00345BE0">
        <w:rPr>
          <w:sz w:val="22"/>
          <w:szCs w:val="22"/>
        </w:rPr>
        <w:t>01.01.2027r</w:t>
      </w:r>
      <w:r w:rsidR="00345BE0">
        <w:rPr>
          <w:sz w:val="22"/>
          <w:szCs w:val="22"/>
        </w:rPr>
        <w:t>.</w:t>
      </w:r>
      <w:r w:rsidRPr="00910C40">
        <w:rPr>
          <w:sz w:val="22"/>
          <w:szCs w:val="22"/>
        </w:rPr>
        <w:t xml:space="preserve"> </w:t>
      </w:r>
    </w:p>
    <w:p w14:paraId="6C57C2B5" w14:textId="77777777" w:rsidR="00541298" w:rsidRPr="00C73E3A" w:rsidRDefault="00541298">
      <w:pPr>
        <w:pStyle w:val="Akapitzlist"/>
        <w:numPr>
          <w:ilvl w:val="0"/>
          <w:numId w:val="36"/>
        </w:numPr>
        <w:jc w:val="both"/>
        <w:rPr>
          <w:sz w:val="22"/>
          <w:szCs w:val="22"/>
          <w:lang w:eastAsia="en-US"/>
        </w:rPr>
      </w:pPr>
      <w:bookmarkStart w:id="146" w:name="_Toc76637427"/>
      <w:bookmarkStart w:id="147" w:name="_Toc77251958"/>
      <w:bookmarkStart w:id="148" w:name="_Toc83291677"/>
      <w:bookmarkStart w:id="149" w:name="_Toc106095865"/>
      <w:bookmarkStart w:id="150" w:name="_Toc106096305"/>
      <w:bookmarkStart w:id="151" w:name="_Toc106096409"/>
      <w:bookmarkEnd w:id="139"/>
      <w:r w:rsidRPr="00C73E3A">
        <w:rPr>
          <w:sz w:val="22"/>
          <w:szCs w:val="22"/>
          <w:lang w:eastAsia="en-US"/>
        </w:rPr>
        <w:lastRenderedPageBreak/>
        <w:t xml:space="preserve">Jeżeli w tym okresie wartość Umowy nie zostanie w pełni wykorzystana, Umowa pozostaje w mocy do dnia wykorzystania tej wartości, jednak nie dłużej niż przez kolejne </w:t>
      </w:r>
      <w:r w:rsidRPr="00C73E3A">
        <w:rPr>
          <w:b/>
          <w:bCs/>
          <w:sz w:val="22"/>
          <w:szCs w:val="22"/>
          <w:lang w:eastAsia="en-US"/>
        </w:rPr>
        <w:t>6 miesięcy</w:t>
      </w:r>
      <w:r w:rsidRPr="00C73E3A">
        <w:rPr>
          <w:sz w:val="22"/>
          <w:szCs w:val="22"/>
          <w:lang w:eastAsia="en-US"/>
        </w:rPr>
        <w:t xml:space="preserve">, chyba że Zamawiający, z co najmniej 30-dniowym wyprzedzeniem, wskaże wcześniejszy termin zakończenia obowiązywania Umowy. </w:t>
      </w:r>
    </w:p>
    <w:p w14:paraId="42DEF71B" w14:textId="77777777" w:rsidR="00290099" w:rsidRPr="00C73E3A" w:rsidRDefault="00290099" w:rsidP="00290099">
      <w:pPr>
        <w:pStyle w:val="Akapitzlist"/>
        <w:ind w:left="360"/>
        <w:jc w:val="both"/>
        <w:rPr>
          <w:sz w:val="22"/>
          <w:szCs w:val="22"/>
          <w:lang w:eastAsia="en-US"/>
        </w:rPr>
      </w:pPr>
    </w:p>
    <w:p w14:paraId="36F4397B" w14:textId="462A298F" w:rsidR="000C23F8" w:rsidRDefault="000C23F8" w:rsidP="000C23F8">
      <w:pPr>
        <w:pStyle w:val="Nagwek2"/>
      </w:pPr>
      <w:bookmarkStart w:id="152" w:name="_Toc241832378"/>
      <w:r>
        <w:t>§ 6. Gwarancja i postępowanie reklamacyjne</w:t>
      </w:r>
      <w:bookmarkEnd w:id="146"/>
      <w:bookmarkEnd w:id="147"/>
      <w:bookmarkEnd w:id="148"/>
      <w:bookmarkEnd w:id="149"/>
      <w:bookmarkEnd w:id="150"/>
      <w:bookmarkEnd w:id="151"/>
      <w:r w:rsidR="00345BE0">
        <w:t xml:space="preserve"> -nie dotyczy</w:t>
      </w:r>
      <w:bookmarkEnd w:id="152"/>
    </w:p>
    <w:p w14:paraId="1376B047" w14:textId="77777777" w:rsidR="000C23F8" w:rsidRPr="00E66F78" w:rsidRDefault="000C23F8" w:rsidP="000C23F8">
      <w:pPr>
        <w:pStyle w:val="Nagwek2"/>
      </w:pPr>
      <w:bookmarkStart w:id="153" w:name="_Toc64016204"/>
      <w:bookmarkStart w:id="154" w:name="_Toc106095866"/>
      <w:bookmarkStart w:id="155" w:name="_Toc106096306"/>
      <w:bookmarkStart w:id="156" w:name="_Toc106096410"/>
      <w:bookmarkStart w:id="157" w:name="_Toc241832379"/>
      <w:r w:rsidRPr="00E66F78">
        <w:t xml:space="preserve">§ </w:t>
      </w:r>
      <w:r>
        <w:t>7</w:t>
      </w:r>
      <w:r w:rsidRPr="00E66F78">
        <w:t>. Szczególne obowiązki Wykonawcy</w:t>
      </w:r>
      <w:bookmarkEnd w:id="153"/>
      <w:bookmarkEnd w:id="154"/>
      <w:bookmarkEnd w:id="155"/>
      <w:bookmarkEnd w:id="156"/>
      <w:bookmarkEnd w:id="157"/>
    </w:p>
    <w:p w14:paraId="4B555A60" w14:textId="768DD25A" w:rsidR="000C23F8" w:rsidRPr="008953DB" w:rsidRDefault="000C23F8">
      <w:pPr>
        <w:numPr>
          <w:ilvl w:val="0"/>
          <w:numId w:val="37"/>
        </w:numPr>
        <w:spacing w:line="259" w:lineRule="auto"/>
        <w:ind w:left="357" w:hanging="357"/>
        <w:jc w:val="both"/>
        <w:rPr>
          <w:sz w:val="22"/>
          <w:szCs w:val="22"/>
        </w:rPr>
      </w:pPr>
      <w:bookmarkStart w:id="158"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1C7CD9" w:rsidRPr="001C7CD9">
        <w:rPr>
          <w:sz w:val="22"/>
          <w:szCs w:val="22"/>
        </w:rPr>
        <w:t>300 000,00</w:t>
      </w:r>
      <w:r w:rsidRPr="001C7CD9">
        <w:rPr>
          <w:sz w:val="22"/>
          <w:szCs w:val="22"/>
        </w:rPr>
        <w:t xml:space="preserve"> zł</w:t>
      </w:r>
      <w:r w:rsidRPr="008953DB">
        <w:rPr>
          <w:sz w:val="22"/>
          <w:szCs w:val="22"/>
        </w:rPr>
        <w:t xml:space="preserve"> przez cały okres realizacji Umowy</w:t>
      </w:r>
      <w:r>
        <w:rPr>
          <w:sz w:val="22"/>
          <w:szCs w:val="22"/>
        </w:rPr>
        <w:t>.</w:t>
      </w:r>
    </w:p>
    <w:p w14:paraId="2478F2C3" w14:textId="77777777" w:rsidR="000C23F8" w:rsidRPr="00E450A1" w:rsidRDefault="000C23F8" w:rsidP="000C23F8">
      <w:pPr>
        <w:spacing w:line="259" w:lineRule="auto"/>
        <w:ind w:left="357"/>
        <w:jc w:val="both"/>
        <w:rPr>
          <w:color w:val="FF0000"/>
          <w:sz w:val="6"/>
          <w:szCs w:val="6"/>
          <w:highlight w:val="lightGray"/>
        </w:rPr>
      </w:pPr>
    </w:p>
    <w:p w14:paraId="2954B557" w14:textId="4F4D322C" w:rsidR="000C23F8" w:rsidRPr="00345BE0" w:rsidRDefault="000C23F8">
      <w:pPr>
        <w:numPr>
          <w:ilvl w:val="0"/>
          <w:numId w:val="37"/>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31BDA678" w14:textId="77777777" w:rsidR="000C23F8" w:rsidRPr="00F8529D" w:rsidRDefault="000C23F8">
      <w:pPr>
        <w:numPr>
          <w:ilvl w:val="0"/>
          <w:numId w:val="37"/>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Pr="00F8529D" w:rsidRDefault="00AD48CF">
      <w:pPr>
        <w:numPr>
          <w:ilvl w:val="0"/>
          <w:numId w:val="37"/>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20C4431B" w:rsidR="000C23F8" w:rsidRPr="00C30D61" w:rsidRDefault="000C23F8" w:rsidP="000C23F8">
      <w:pPr>
        <w:pStyle w:val="Nagwek2"/>
      </w:pPr>
      <w:bookmarkStart w:id="159" w:name="_Toc106095867"/>
      <w:bookmarkStart w:id="160" w:name="_Toc106096307"/>
      <w:bookmarkStart w:id="161" w:name="_Toc106096411"/>
      <w:bookmarkStart w:id="162" w:name="_Toc241832380"/>
      <w:bookmarkEnd w:id="158"/>
      <w:r w:rsidRPr="00C30D61">
        <w:t>§ 8. Zabezpieczenie należytego wykonania Umowy</w:t>
      </w:r>
      <w:bookmarkEnd w:id="159"/>
      <w:bookmarkEnd w:id="160"/>
      <w:bookmarkEnd w:id="161"/>
      <w:r w:rsidR="00345BE0">
        <w:t>- nie dotyczy</w:t>
      </w:r>
      <w:bookmarkEnd w:id="162"/>
      <w:r w:rsidRPr="00C30D61">
        <w:t xml:space="preserve">  </w:t>
      </w:r>
    </w:p>
    <w:p w14:paraId="5C6120CB" w14:textId="244F32D6" w:rsidR="000C23F8" w:rsidRPr="00DF1FE2" w:rsidRDefault="000C23F8" w:rsidP="000C23F8">
      <w:pPr>
        <w:pStyle w:val="Nagwek2"/>
      </w:pPr>
      <w:bookmarkStart w:id="163" w:name="_Toc64016205"/>
      <w:bookmarkStart w:id="164" w:name="_Toc241832381"/>
      <w:bookmarkStart w:id="165" w:name="_Toc106095868"/>
      <w:bookmarkStart w:id="166" w:name="_Toc106096308"/>
      <w:bookmarkStart w:id="167" w:name="_Toc106096412"/>
      <w:r w:rsidRPr="00DF1FE2">
        <w:t>§ 9. Wymagania dotyczące zatrudnienia</w:t>
      </w:r>
      <w:bookmarkEnd w:id="163"/>
      <w:bookmarkEnd w:id="164"/>
      <w:r>
        <w:t xml:space="preserve"> </w:t>
      </w:r>
      <w:bookmarkEnd w:id="165"/>
      <w:bookmarkEnd w:id="166"/>
      <w:bookmarkEnd w:id="167"/>
    </w:p>
    <w:p w14:paraId="110B2D57" w14:textId="77777777" w:rsidR="000C23F8" w:rsidRPr="00B84609" w:rsidRDefault="000C23F8" w:rsidP="000C23F8">
      <w:pPr>
        <w:pStyle w:val="Akapitzlist"/>
        <w:spacing w:line="259" w:lineRule="auto"/>
        <w:ind w:left="284"/>
        <w:jc w:val="both"/>
        <w:rPr>
          <w:sz w:val="8"/>
          <w:szCs w:val="8"/>
        </w:rPr>
      </w:pPr>
      <w:bookmarkStart w:id="168" w:name="_Hlk67826210"/>
    </w:p>
    <w:p w14:paraId="21105B58" w14:textId="550ABE0B" w:rsidR="00C95AC0" w:rsidRPr="00345BE0" w:rsidRDefault="00C95AC0">
      <w:pPr>
        <w:numPr>
          <w:ilvl w:val="0"/>
          <w:numId w:val="40"/>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69" w:name="_Hlk144462323"/>
      <w:r w:rsidRPr="00F8529D">
        <w:rPr>
          <w:sz w:val="22"/>
          <w:szCs w:val="22"/>
        </w:rPr>
        <w:t>do realizacji zamówienia pracowników zgodnie z obowiązującymi przepisami prawa</w:t>
      </w:r>
      <w:bookmarkEnd w:id="169"/>
      <w:r w:rsidRPr="00F8529D">
        <w:rPr>
          <w:sz w:val="22"/>
          <w:szCs w:val="22"/>
        </w:rPr>
        <w:t xml:space="preserve">, </w:t>
      </w:r>
      <w:bookmarkStart w:id="170" w:name="_Hlk144462332"/>
      <w:r w:rsidRPr="00F8529D">
        <w:rPr>
          <w:sz w:val="22"/>
          <w:szCs w:val="22"/>
        </w:rPr>
        <w:t>a także do zapewnienia, że Podwykonawca także zatrudniał będzie do realizacji zamówienia pracowników zgodnie z obowiązującymi przepisami prawa</w:t>
      </w:r>
      <w:bookmarkEnd w:id="170"/>
      <w:r w:rsidRPr="00F8529D">
        <w:rPr>
          <w:sz w:val="22"/>
          <w:szCs w:val="22"/>
        </w:rPr>
        <w:t>.</w:t>
      </w:r>
    </w:p>
    <w:p w14:paraId="60CA9B0C" w14:textId="02889004" w:rsidR="000C23F8" w:rsidRPr="00F8529D" w:rsidRDefault="000C23F8">
      <w:pPr>
        <w:numPr>
          <w:ilvl w:val="0"/>
          <w:numId w:val="40"/>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4A33A3E5" w:rsidR="000C23F8" w:rsidRPr="00F8529D" w:rsidRDefault="000C23F8">
      <w:pPr>
        <w:numPr>
          <w:ilvl w:val="0"/>
          <w:numId w:val="40"/>
        </w:numPr>
        <w:spacing w:line="259" w:lineRule="auto"/>
        <w:ind w:hanging="357"/>
        <w:jc w:val="both"/>
        <w:rPr>
          <w:sz w:val="22"/>
          <w:szCs w:val="22"/>
        </w:rPr>
      </w:pPr>
      <w:bookmarkStart w:id="171"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71"/>
    <w:p w14:paraId="56C69D97" w14:textId="3BC08473" w:rsidR="000C23F8" w:rsidRPr="00F8529D" w:rsidRDefault="000C23F8">
      <w:pPr>
        <w:numPr>
          <w:ilvl w:val="0"/>
          <w:numId w:val="40"/>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FB5533B" w:rsidR="000C23F8" w:rsidRPr="00F8529D" w:rsidRDefault="000C23F8">
      <w:pPr>
        <w:numPr>
          <w:ilvl w:val="0"/>
          <w:numId w:val="40"/>
        </w:numPr>
        <w:spacing w:line="259" w:lineRule="auto"/>
        <w:ind w:left="363" w:hanging="357"/>
        <w:jc w:val="both"/>
        <w:rPr>
          <w:sz w:val="22"/>
          <w:szCs w:val="22"/>
        </w:rPr>
      </w:pPr>
      <w:r w:rsidRPr="00F8529D">
        <w:rPr>
          <w:sz w:val="22"/>
          <w:szCs w:val="22"/>
        </w:rPr>
        <w:lastRenderedPageBreak/>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pPr>
        <w:numPr>
          <w:ilvl w:val="0"/>
          <w:numId w:val="40"/>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72" w:name="_Toc64016206"/>
      <w:bookmarkStart w:id="173" w:name="_Toc106095869"/>
      <w:bookmarkStart w:id="174" w:name="_Toc106096309"/>
      <w:bookmarkStart w:id="175" w:name="_Toc106096413"/>
      <w:bookmarkStart w:id="176" w:name="_Toc241832382"/>
      <w:bookmarkStart w:id="177" w:name="_Hlk147301573"/>
      <w:bookmarkEnd w:id="168"/>
      <w:r w:rsidRPr="00F8529D">
        <w:t>§ 10. Podwykonawstwo</w:t>
      </w:r>
      <w:bookmarkEnd w:id="172"/>
      <w:bookmarkEnd w:id="173"/>
      <w:bookmarkEnd w:id="174"/>
      <w:bookmarkEnd w:id="175"/>
      <w:bookmarkEnd w:id="176"/>
    </w:p>
    <w:p w14:paraId="1D6C7370" w14:textId="77777777" w:rsidR="006B5709" w:rsidRPr="00345BE0" w:rsidRDefault="006B5709">
      <w:pPr>
        <w:numPr>
          <w:ilvl w:val="0"/>
          <w:numId w:val="54"/>
        </w:numPr>
        <w:ind w:left="284" w:hanging="284"/>
        <w:jc w:val="both"/>
        <w:rPr>
          <w:sz w:val="22"/>
          <w:szCs w:val="22"/>
        </w:rPr>
      </w:pPr>
      <w:bookmarkStart w:id="178" w:name="_Hlk68846287"/>
      <w:bookmarkStart w:id="179" w:name="_Toc64016207"/>
      <w:bookmarkStart w:id="180" w:name="_Toc106095870"/>
      <w:bookmarkStart w:id="181" w:name="_Toc106096310"/>
      <w:bookmarkStart w:id="182" w:name="_Toc106096414"/>
      <w:bookmarkStart w:id="183" w:name="_Hlk67826260"/>
      <w:bookmarkEnd w:id="177"/>
      <w:r w:rsidRPr="00A33BF6">
        <w:rPr>
          <w:sz w:val="22"/>
          <w:szCs w:val="22"/>
        </w:rPr>
        <w:t xml:space="preserve">Wykonawca może powierzyć wykonanie części Umowy Podwykonawcy po uzyskaniu uprzedniej pisemnej pod rygorem nieważności zgody Zamawiającego na taką czynność, z </w:t>
      </w:r>
      <w:r w:rsidRPr="00345BE0">
        <w:rPr>
          <w:sz w:val="22"/>
          <w:szCs w:val="22"/>
        </w:rPr>
        <w:t>zastrzeżeniem ust. 7.</w:t>
      </w:r>
    </w:p>
    <w:p w14:paraId="64954243" w14:textId="77777777" w:rsidR="006B5709" w:rsidRPr="00345BE0" w:rsidRDefault="006B5709">
      <w:pPr>
        <w:numPr>
          <w:ilvl w:val="0"/>
          <w:numId w:val="54"/>
        </w:numPr>
        <w:ind w:left="284" w:hanging="284"/>
        <w:jc w:val="both"/>
        <w:rPr>
          <w:sz w:val="22"/>
          <w:szCs w:val="22"/>
        </w:rPr>
      </w:pPr>
      <w:r w:rsidRPr="00345BE0">
        <w:rPr>
          <w:sz w:val="22"/>
          <w:szCs w:val="22"/>
        </w:rPr>
        <w:t>Podwykonawcą, który udostępnił zasoby na zasadach określonych w SWZ w celu wykazania spełniania warunków udziału w postępowaniu jest ………………….</w:t>
      </w:r>
    </w:p>
    <w:p w14:paraId="4D1BF57B" w14:textId="77777777" w:rsidR="006B5709" w:rsidRPr="00345BE0" w:rsidRDefault="006B5709">
      <w:pPr>
        <w:numPr>
          <w:ilvl w:val="0"/>
          <w:numId w:val="54"/>
        </w:numPr>
        <w:ind w:left="360"/>
        <w:jc w:val="both"/>
        <w:rPr>
          <w:sz w:val="22"/>
          <w:szCs w:val="22"/>
        </w:rPr>
      </w:pPr>
      <w:r w:rsidRPr="00345BE0">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345BE0" w:rsidRDefault="006B5709">
      <w:pPr>
        <w:numPr>
          <w:ilvl w:val="0"/>
          <w:numId w:val="54"/>
        </w:numPr>
        <w:ind w:left="284" w:hanging="284"/>
        <w:jc w:val="both"/>
        <w:rPr>
          <w:sz w:val="22"/>
          <w:szCs w:val="22"/>
        </w:rPr>
      </w:pPr>
      <w:r w:rsidRPr="00345BE0">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345BE0" w:rsidRDefault="006B5709">
      <w:pPr>
        <w:numPr>
          <w:ilvl w:val="0"/>
          <w:numId w:val="54"/>
        </w:numPr>
        <w:ind w:left="284" w:hanging="284"/>
        <w:jc w:val="both"/>
        <w:rPr>
          <w:sz w:val="22"/>
          <w:szCs w:val="22"/>
        </w:rPr>
      </w:pPr>
      <w:r w:rsidRPr="00345BE0">
        <w:rPr>
          <w:sz w:val="22"/>
          <w:szCs w:val="22"/>
        </w:rPr>
        <w:t>Wniosek powinien w szczególności zawierać:</w:t>
      </w:r>
    </w:p>
    <w:p w14:paraId="66EBF18F" w14:textId="77777777" w:rsidR="006B5709" w:rsidRPr="00345BE0" w:rsidRDefault="006B5709">
      <w:pPr>
        <w:pStyle w:val="Akapitzlist"/>
        <w:numPr>
          <w:ilvl w:val="1"/>
          <w:numId w:val="54"/>
        </w:numPr>
        <w:ind w:left="851" w:hanging="284"/>
        <w:jc w:val="both"/>
        <w:rPr>
          <w:color w:val="EE0000"/>
          <w:sz w:val="22"/>
          <w:szCs w:val="22"/>
        </w:rPr>
      </w:pPr>
      <w:r w:rsidRPr="00345BE0">
        <w:rPr>
          <w:sz w:val="22"/>
          <w:szCs w:val="22"/>
        </w:rPr>
        <w:t xml:space="preserve">nazwę podwykonawcy. </w:t>
      </w:r>
    </w:p>
    <w:p w14:paraId="049ED804" w14:textId="77777777" w:rsidR="006B5709" w:rsidRPr="00345BE0" w:rsidRDefault="006B5709">
      <w:pPr>
        <w:pStyle w:val="Akapitzlist"/>
        <w:numPr>
          <w:ilvl w:val="1"/>
          <w:numId w:val="54"/>
        </w:numPr>
        <w:ind w:left="851" w:hanging="284"/>
        <w:jc w:val="both"/>
        <w:rPr>
          <w:sz w:val="22"/>
          <w:szCs w:val="22"/>
        </w:rPr>
      </w:pPr>
      <w:r w:rsidRPr="00345BE0">
        <w:rPr>
          <w:sz w:val="22"/>
          <w:szCs w:val="22"/>
        </w:rPr>
        <w:t>dane kontaktowe podwykonawcy,</w:t>
      </w:r>
    </w:p>
    <w:p w14:paraId="5CD1B57E" w14:textId="77777777" w:rsidR="006B5709" w:rsidRPr="00345BE0" w:rsidRDefault="006B5709">
      <w:pPr>
        <w:pStyle w:val="Akapitzlist"/>
        <w:numPr>
          <w:ilvl w:val="1"/>
          <w:numId w:val="54"/>
        </w:numPr>
        <w:ind w:left="851" w:hanging="284"/>
        <w:jc w:val="both"/>
        <w:rPr>
          <w:sz w:val="22"/>
          <w:szCs w:val="22"/>
        </w:rPr>
      </w:pPr>
      <w:r w:rsidRPr="00345BE0">
        <w:rPr>
          <w:sz w:val="22"/>
          <w:szCs w:val="22"/>
        </w:rPr>
        <w:t>przedstawicieli podwykonawcy,</w:t>
      </w:r>
    </w:p>
    <w:p w14:paraId="742C8AC5" w14:textId="77777777" w:rsidR="006B5709" w:rsidRPr="005C535E" w:rsidRDefault="006B5709" w:rsidP="006B5709">
      <w:pPr>
        <w:pStyle w:val="Akapitzlist"/>
        <w:ind w:left="709" w:hanging="142"/>
        <w:jc w:val="both"/>
        <w:rPr>
          <w:sz w:val="22"/>
          <w:szCs w:val="22"/>
        </w:rPr>
      </w:pPr>
      <w:r w:rsidRPr="00345BE0">
        <w:rPr>
          <w:sz w:val="22"/>
          <w:szCs w:val="22"/>
        </w:rPr>
        <w:t xml:space="preserve">-  </w:t>
      </w:r>
      <w:bookmarkStart w:id="184" w:name="_Hlk235539276"/>
      <w:r w:rsidRPr="00345BE0">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345BE0">
        <w:rPr>
          <w:sz w:val="22"/>
          <w:szCs w:val="22"/>
          <w:u w:val="single"/>
        </w:rPr>
        <w:t>uzasadnienie</w:t>
      </w:r>
      <w:r w:rsidRPr="00345BE0">
        <w:rPr>
          <w:sz w:val="22"/>
          <w:szCs w:val="22"/>
        </w:rPr>
        <w:t xml:space="preserve"> zawierające wyjaśnienie przyczyn braku możliwości ich wskazania</w:t>
      </w:r>
      <w:bookmarkEnd w:id="184"/>
      <w:r w:rsidRPr="00345BE0">
        <w:rPr>
          <w:sz w:val="22"/>
          <w:szCs w:val="22"/>
        </w:rPr>
        <w:t>,</w:t>
      </w:r>
    </w:p>
    <w:p w14:paraId="6BD4AC43" w14:textId="77777777" w:rsidR="006B5709" w:rsidRPr="00345BE0" w:rsidRDefault="006B5709">
      <w:pPr>
        <w:pStyle w:val="Akapitzlist"/>
        <w:numPr>
          <w:ilvl w:val="1"/>
          <w:numId w:val="54"/>
        </w:numPr>
        <w:ind w:left="851" w:hanging="284"/>
        <w:jc w:val="both"/>
        <w:rPr>
          <w:sz w:val="22"/>
          <w:szCs w:val="22"/>
        </w:rPr>
      </w:pPr>
      <w:r w:rsidRPr="00345BE0">
        <w:rPr>
          <w:sz w:val="22"/>
          <w:szCs w:val="22"/>
        </w:rPr>
        <w:t>zakres części Umowy powierzonej do wykonania przez Podwykonawcę,</w:t>
      </w:r>
    </w:p>
    <w:p w14:paraId="58E17A8D" w14:textId="77777777" w:rsidR="006B5709" w:rsidRPr="00345BE0" w:rsidRDefault="006B5709">
      <w:pPr>
        <w:pStyle w:val="Akapitzlist"/>
        <w:numPr>
          <w:ilvl w:val="1"/>
          <w:numId w:val="54"/>
        </w:numPr>
        <w:ind w:left="851" w:hanging="284"/>
        <w:jc w:val="both"/>
        <w:rPr>
          <w:sz w:val="22"/>
          <w:szCs w:val="22"/>
        </w:rPr>
      </w:pPr>
      <w:bookmarkStart w:id="185" w:name="_Hlk235539099"/>
      <w:r w:rsidRPr="00345BE0">
        <w:rPr>
          <w:sz w:val="22"/>
          <w:szCs w:val="22"/>
        </w:rPr>
        <w:t>oświadczenie Wykonawcy, potwierdzające, że wobec zgłoszonego Podwykonawcy nie zachodzą okoliczności, o których mowa w ust. 9 pkt. 1 - 3 niniejszego paragrafu,</w:t>
      </w:r>
    </w:p>
    <w:bookmarkEnd w:id="185"/>
    <w:p w14:paraId="5D2768EF" w14:textId="77777777" w:rsidR="006B5709" w:rsidRPr="00A33BF6" w:rsidRDefault="006B5709">
      <w:pPr>
        <w:pStyle w:val="Akapitzlist"/>
        <w:numPr>
          <w:ilvl w:val="1"/>
          <w:numId w:val="54"/>
        </w:numPr>
        <w:ind w:left="851" w:hanging="284"/>
        <w:jc w:val="both"/>
        <w:rPr>
          <w:sz w:val="22"/>
          <w:szCs w:val="22"/>
        </w:rPr>
      </w:pPr>
      <w:r w:rsidRPr="00A33BF6">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A33BF6" w:rsidRDefault="006B5709">
      <w:pPr>
        <w:numPr>
          <w:ilvl w:val="0"/>
          <w:numId w:val="54"/>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A33BF6" w:rsidRDefault="006B5709">
      <w:pPr>
        <w:numPr>
          <w:ilvl w:val="0"/>
          <w:numId w:val="54"/>
        </w:numPr>
        <w:ind w:left="284" w:hanging="284"/>
        <w:jc w:val="both"/>
        <w:rPr>
          <w:sz w:val="22"/>
          <w:szCs w:val="22"/>
        </w:rPr>
      </w:pPr>
      <w:r w:rsidRPr="00A33BF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A33BF6" w:rsidRDefault="006B5709">
      <w:pPr>
        <w:numPr>
          <w:ilvl w:val="0"/>
          <w:numId w:val="54"/>
        </w:numPr>
        <w:ind w:left="284" w:hanging="284"/>
        <w:jc w:val="both"/>
        <w:rPr>
          <w:sz w:val="22"/>
          <w:szCs w:val="22"/>
        </w:rPr>
      </w:pPr>
      <w:r w:rsidRPr="00A33BF6">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345BE0" w:rsidRDefault="006B5709">
      <w:pPr>
        <w:numPr>
          <w:ilvl w:val="0"/>
          <w:numId w:val="54"/>
        </w:numPr>
        <w:ind w:left="284" w:hanging="284"/>
        <w:jc w:val="both"/>
        <w:rPr>
          <w:sz w:val="22"/>
          <w:szCs w:val="22"/>
        </w:rPr>
      </w:pPr>
      <w:r w:rsidRPr="00345BE0">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345BE0" w:rsidRDefault="006B5709">
      <w:pPr>
        <w:numPr>
          <w:ilvl w:val="1"/>
          <w:numId w:val="54"/>
        </w:numPr>
        <w:ind w:left="993" w:hanging="426"/>
        <w:jc w:val="both"/>
        <w:rPr>
          <w:sz w:val="22"/>
          <w:szCs w:val="22"/>
        </w:rPr>
      </w:pPr>
      <w:r w:rsidRPr="00345BE0">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345BE0" w:rsidRDefault="006B5709">
      <w:pPr>
        <w:numPr>
          <w:ilvl w:val="1"/>
          <w:numId w:val="54"/>
        </w:numPr>
        <w:ind w:left="993" w:hanging="426"/>
        <w:jc w:val="both"/>
        <w:rPr>
          <w:sz w:val="22"/>
          <w:szCs w:val="22"/>
        </w:rPr>
      </w:pPr>
      <w:r w:rsidRPr="00345BE0">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345BE0" w:rsidRDefault="006B5709">
      <w:pPr>
        <w:numPr>
          <w:ilvl w:val="1"/>
          <w:numId w:val="54"/>
        </w:numPr>
        <w:ind w:left="993" w:hanging="426"/>
        <w:jc w:val="both"/>
        <w:rPr>
          <w:sz w:val="22"/>
          <w:szCs w:val="22"/>
        </w:rPr>
      </w:pPr>
      <w:r w:rsidRPr="00345BE0">
        <w:rPr>
          <w:sz w:val="22"/>
          <w:szCs w:val="22"/>
        </w:rPr>
        <w:t>Podwykonawca jest winny spowodowania wypadku na terenie zakładu górniczego lub spowodowania zagrożenia dla ruchu zakładu górniczego,</w:t>
      </w:r>
    </w:p>
    <w:p w14:paraId="51A1F87B" w14:textId="77777777" w:rsidR="006B5709" w:rsidRPr="00345BE0" w:rsidRDefault="006B5709">
      <w:pPr>
        <w:numPr>
          <w:ilvl w:val="1"/>
          <w:numId w:val="54"/>
        </w:numPr>
        <w:ind w:left="993" w:hanging="426"/>
        <w:jc w:val="both"/>
        <w:rPr>
          <w:sz w:val="22"/>
          <w:szCs w:val="22"/>
        </w:rPr>
      </w:pPr>
      <w:r w:rsidRPr="00345BE0">
        <w:rPr>
          <w:sz w:val="22"/>
          <w:szCs w:val="22"/>
        </w:rPr>
        <w:lastRenderedPageBreak/>
        <w:t>Podwykonawca nie spełnia warunków udziału w postępowaniu określonych w SWZ.</w:t>
      </w:r>
    </w:p>
    <w:p w14:paraId="4DC66DB6" w14:textId="77777777" w:rsidR="006B5709" w:rsidRPr="005C535E" w:rsidRDefault="006B5709" w:rsidP="006B5709">
      <w:pPr>
        <w:ind w:left="357"/>
        <w:jc w:val="both"/>
        <w:rPr>
          <w:sz w:val="22"/>
          <w:szCs w:val="22"/>
        </w:rPr>
      </w:pPr>
      <w:bookmarkStart w:id="186" w:name="_Hlk235539338"/>
      <w:r w:rsidRPr="00345BE0">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6"/>
    <w:p w14:paraId="506BAF97" w14:textId="77777777" w:rsidR="006B5709" w:rsidRPr="00A33BF6" w:rsidRDefault="006B5709">
      <w:pPr>
        <w:numPr>
          <w:ilvl w:val="0"/>
          <w:numId w:val="54"/>
        </w:numPr>
        <w:ind w:left="357" w:hanging="357"/>
        <w:jc w:val="both"/>
        <w:rPr>
          <w:sz w:val="22"/>
          <w:szCs w:val="22"/>
        </w:rPr>
      </w:pPr>
      <w:r w:rsidRPr="00A33BF6">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A33BF6" w:rsidRDefault="006B5709">
      <w:pPr>
        <w:numPr>
          <w:ilvl w:val="0"/>
          <w:numId w:val="54"/>
        </w:numPr>
        <w:ind w:left="357" w:hanging="357"/>
        <w:jc w:val="both"/>
        <w:rPr>
          <w:sz w:val="22"/>
          <w:szCs w:val="22"/>
        </w:rPr>
      </w:pPr>
      <w:r w:rsidRPr="00A33BF6">
        <w:rPr>
          <w:sz w:val="22"/>
          <w:szCs w:val="22"/>
        </w:rPr>
        <w:t xml:space="preserve">Jeżeli Wykonawca zmienia albo rezygnuje z Podwykonawcy, który udostępnił zasoby na zasadach określonych w SWZ w celu wykazania spełniania </w:t>
      </w:r>
      <w:bookmarkStart w:id="187" w:name="_Hlk144463822"/>
      <w:r w:rsidRPr="00A33BF6">
        <w:rPr>
          <w:sz w:val="22"/>
          <w:szCs w:val="22"/>
        </w:rPr>
        <w:t>warunków udziału w postępowaniu</w:t>
      </w:r>
      <w:bookmarkEnd w:id="187"/>
      <w:r w:rsidRPr="00A33BF6">
        <w:rPr>
          <w:sz w:val="22"/>
          <w:szCs w:val="22"/>
        </w:rPr>
        <w:t xml:space="preserve">, Wykonawca jest obowiązany </w:t>
      </w:r>
      <w:r w:rsidRPr="00A33BF6">
        <w:rPr>
          <w:iCs/>
          <w:sz w:val="22"/>
          <w:szCs w:val="22"/>
        </w:rPr>
        <w:t xml:space="preserve">złożyć </w:t>
      </w:r>
      <w:r w:rsidRPr="00A33BF6">
        <w:rPr>
          <w:sz w:val="22"/>
          <w:szCs w:val="22"/>
        </w:rPr>
        <w:t xml:space="preserve">Zamawiającemu dokumenty, o których mowa w ust. </w:t>
      </w:r>
      <w:r w:rsidRPr="00345BE0">
        <w:rPr>
          <w:sz w:val="22"/>
          <w:szCs w:val="22"/>
        </w:rPr>
        <w:t xml:space="preserve">5 pkt </w:t>
      </w:r>
      <w:r w:rsidRPr="00345BE0">
        <w:rPr>
          <w:color w:val="000000" w:themeColor="text1"/>
          <w:sz w:val="22"/>
          <w:szCs w:val="22"/>
        </w:rPr>
        <w:t>6</w:t>
      </w:r>
      <w:r w:rsidRPr="00AC1C49">
        <w:rPr>
          <w:color w:val="000000" w:themeColor="text1"/>
          <w:sz w:val="22"/>
          <w:szCs w:val="22"/>
        </w:rPr>
        <w:t xml:space="preserve"> </w:t>
      </w:r>
      <w:r w:rsidRPr="00A33BF6">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A33BF6" w:rsidRDefault="006B5709">
      <w:pPr>
        <w:numPr>
          <w:ilvl w:val="0"/>
          <w:numId w:val="54"/>
        </w:numPr>
        <w:ind w:left="357" w:hanging="357"/>
        <w:jc w:val="both"/>
        <w:rPr>
          <w:iCs/>
          <w:sz w:val="22"/>
          <w:szCs w:val="22"/>
        </w:rPr>
      </w:pPr>
      <w:r w:rsidRPr="00A33BF6">
        <w:rPr>
          <w:sz w:val="22"/>
          <w:szCs w:val="22"/>
        </w:rPr>
        <w:t xml:space="preserve">Uregulowania niniejszego paragrafu dotyczą także wyrażenia zgody na powierzenie wykonania części Umowy przez Podwykonawcę dalszemu podwykonawcy. </w:t>
      </w:r>
      <w:bookmarkStart w:id="188" w:name="_Hlk146783179"/>
      <w:r w:rsidRPr="00A33BF6">
        <w:rPr>
          <w:sz w:val="22"/>
          <w:szCs w:val="22"/>
        </w:rPr>
        <w:t>Powierzenie wykonania części Umowy przez Podwykonawcę dalszemu podwykonawcy wymaga dodatkowo uprzedniej pisemnej zgody Wykonawcy na taką czynność.</w:t>
      </w:r>
    </w:p>
    <w:bookmarkEnd w:id="188"/>
    <w:p w14:paraId="6273170A" w14:textId="77777777" w:rsidR="006B5709" w:rsidRPr="00A33BF6" w:rsidRDefault="006B5709">
      <w:pPr>
        <w:numPr>
          <w:ilvl w:val="0"/>
          <w:numId w:val="54"/>
        </w:numPr>
        <w:spacing w:line="259" w:lineRule="auto"/>
        <w:ind w:left="360"/>
        <w:jc w:val="both"/>
        <w:rPr>
          <w:sz w:val="22"/>
          <w:szCs w:val="22"/>
        </w:rPr>
      </w:pPr>
      <w:r w:rsidRPr="00A33BF6">
        <w:rPr>
          <w:sz w:val="22"/>
          <w:szCs w:val="22"/>
        </w:rPr>
        <w:t xml:space="preserve">Zmiana lub wprowadzenie nowego Podwykonawcy nie wymaga formy aneksu. </w:t>
      </w:r>
    </w:p>
    <w:p w14:paraId="7447B8AA" w14:textId="77777777" w:rsidR="006B5709" w:rsidRPr="00A33BF6" w:rsidRDefault="006B5709">
      <w:pPr>
        <w:numPr>
          <w:ilvl w:val="0"/>
          <w:numId w:val="54"/>
        </w:numPr>
        <w:spacing w:line="259" w:lineRule="auto"/>
        <w:ind w:left="360"/>
        <w:jc w:val="both"/>
        <w:rPr>
          <w:sz w:val="22"/>
          <w:szCs w:val="22"/>
        </w:rPr>
      </w:pPr>
      <w:bookmarkStart w:id="189"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8"/>
      <w:bookmarkEnd w:id="189"/>
    </w:p>
    <w:p w14:paraId="7E845062" w14:textId="77777777" w:rsidR="006B5709" w:rsidRPr="00A33BF6" w:rsidRDefault="006B5709">
      <w:pPr>
        <w:numPr>
          <w:ilvl w:val="0"/>
          <w:numId w:val="54"/>
        </w:numPr>
        <w:spacing w:line="259" w:lineRule="auto"/>
        <w:ind w:left="360"/>
        <w:jc w:val="both"/>
        <w:rPr>
          <w:sz w:val="22"/>
          <w:szCs w:val="22"/>
        </w:rPr>
      </w:pPr>
      <w:r w:rsidRPr="00A33BF6">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90" w:name="_Toc241832383"/>
      <w:r w:rsidRPr="00F8529D">
        <w:t>§ 11. Nadzór i koordynacja</w:t>
      </w:r>
      <w:bookmarkEnd w:id="179"/>
      <w:bookmarkEnd w:id="180"/>
      <w:bookmarkEnd w:id="181"/>
      <w:bookmarkEnd w:id="182"/>
      <w:bookmarkEnd w:id="190"/>
    </w:p>
    <w:p w14:paraId="6F855A53" w14:textId="17F59217" w:rsidR="000C23F8" w:rsidRPr="00754127" w:rsidRDefault="000C23F8">
      <w:pPr>
        <w:numPr>
          <w:ilvl w:val="0"/>
          <w:numId w:val="38"/>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Pr="00754127">
        <w:rPr>
          <w:color w:val="EE0000"/>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pPr>
        <w:numPr>
          <w:ilvl w:val="0"/>
          <w:numId w:val="38"/>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pPr>
        <w:numPr>
          <w:ilvl w:val="0"/>
          <w:numId w:val="38"/>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pPr>
        <w:numPr>
          <w:ilvl w:val="0"/>
          <w:numId w:val="38"/>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91" w:name="_Toc64016208"/>
      <w:bookmarkStart w:id="192" w:name="_Toc106095871"/>
      <w:bookmarkStart w:id="193" w:name="_Toc106096311"/>
      <w:bookmarkStart w:id="194" w:name="_Toc106096415"/>
      <w:bookmarkStart w:id="195" w:name="_Toc241832384"/>
      <w:bookmarkStart w:id="196" w:name="_Hlk105672888"/>
      <w:r w:rsidRPr="00F8529D">
        <w:t>§ 12. Badania kontrolne (Audyt)</w:t>
      </w:r>
      <w:bookmarkEnd w:id="191"/>
      <w:bookmarkEnd w:id="192"/>
      <w:bookmarkEnd w:id="193"/>
      <w:bookmarkEnd w:id="194"/>
      <w:bookmarkEnd w:id="195"/>
    </w:p>
    <w:p w14:paraId="4D5C0A00"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pPr>
        <w:numPr>
          <w:ilvl w:val="1"/>
          <w:numId w:val="39"/>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pPr>
        <w:numPr>
          <w:ilvl w:val="1"/>
          <w:numId w:val="39"/>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pPr>
        <w:numPr>
          <w:ilvl w:val="1"/>
          <w:numId w:val="39"/>
        </w:numPr>
        <w:spacing w:line="259" w:lineRule="auto"/>
        <w:jc w:val="both"/>
        <w:rPr>
          <w:sz w:val="22"/>
          <w:szCs w:val="22"/>
        </w:rPr>
      </w:pPr>
      <w:r w:rsidRPr="00F8529D">
        <w:rPr>
          <w:sz w:val="22"/>
          <w:szCs w:val="22"/>
        </w:rPr>
        <w:lastRenderedPageBreak/>
        <w:t>przestrzegania przepisów powszechnie obowiązujących oraz wewnętrznych uregulowań Zamawiającego w zakresie ochrony środowiska i BHP,</w:t>
      </w:r>
    </w:p>
    <w:p w14:paraId="5B8E3CF0" w14:textId="77777777" w:rsidR="000C23F8" w:rsidRPr="00F8529D" w:rsidRDefault="000C23F8">
      <w:pPr>
        <w:numPr>
          <w:ilvl w:val="1"/>
          <w:numId w:val="39"/>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pPr>
        <w:numPr>
          <w:ilvl w:val="1"/>
          <w:numId w:val="39"/>
        </w:numPr>
        <w:spacing w:line="259" w:lineRule="auto"/>
        <w:jc w:val="both"/>
        <w:rPr>
          <w:sz w:val="22"/>
          <w:szCs w:val="22"/>
        </w:rPr>
      </w:pPr>
      <w:r w:rsidRPr="00F8529D">
        <w:rPr>
          <w:sz w:val="22"/>
          <w:szCs w:val="22"/>
        </w:rPr>
        <w:t>prawidłowości wykonywania Przedmiotu Umowy,</w:t>
      </w:r>
    </w:p>
    <w:p w14:paraId="608BEC4C" w14:textId="3D1DBA29" w:rsidR="00E54182" w:rsidRPr="00345BE0" w:rsidRDefault="000C23F8">
      <w:pPr>
        <w:numPr>
          <w:ilvl w:val="1"/>
          <w:numId w:val="39"/>
        </w:numPr>
        <w:spacing w:line="259" w:lineRule="auto"/>
        <w:jc w:val="both"/>
        <w:rPr>
          <w:sz w:val="22"/>
          <w:szCs w:val="22"/>
        </w:rPr>
      </w:pPr>
      <w:r w:rsidRPr="00F8529D">
        <w:rPr>
          <w:sz w:val="22"/>
          <w:szCs w:val="22"/>
        </w:rPr>
        <w:t>posiadania przez Wykonawcę wymag</w:t>
      </w:r>
      <w:r w:rsidR="00787064">
        <w:rPr>
          <w:sz w:val="22"/>
          <w:szCs w:val="22"/>
        </w:rPr>
        <w:t>anych dopuszczeń i certyfikatów,</w:t>
      </w:r>
    </w:p>
    <w:p w14:paraId="34993B61"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pPr>
        <w:numPr>
          <w:ilvl w:val="0"/>
          <w:numId w:val="39"/>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7" w:name="_Hlk148344040"/>
      <w:r w:rsidR="00382754" w:rsidRPr="00F8529D">
        <w:rPr>
          <w:sz w:val="22"/>
          <w:szCs w:val="22"/>
        </w:rPr>
        <w:t>, z zastrzeżeniem ust. 4 poniżej.</w:t>
      </w:r>
    </w:p>
    <w:p w14:paraId="2B9A925A" w14:textId="5B68C2CA" w:rsidR="006322B0" w:rsidRPr="00F8529D" w:rsidRDefault="006322B0">
      <w:pPr>
        <w:numPr>
          <w:ilvl w:val="0"/>
          <w:numId w:val="39"/>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97"/>
    <w:p w14:paraId="77A9EE64" w14:textId="17E256CE" w:rsidR="000C23F8" w:rsidRPr="00F8529D" w:rsidRDefault="000C23F8">
      <w:pPr>
        <w:numPr>
          <w:ilvl w:val="0"/>
          <w:numId w:val="39"/>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8" w:name="_Hlk146783280"/>
      <w:r w:rsidR="00A326D5" w:rsidRPr="00F8529D">
        <w:rPr>
          <w:sz w:val="22"/>
          <w:szCs w:val="22"/>
        </w:rPr>
        <w:t>są następujące</w:t>
      </w:r>
      <w:r w:rsidRPr="00F8529D">
        <w:rPr>
          <w:sz w:val="22"/>
          <w:szCs w:val="22"/>
        </w:rPr>
        <w:t>:</w:t>
      </w:r>
      <w:bookmarkEnd w:id="198"/>
    </w:p>
    <w:p w14:paraId="4D2B620C" w14:textId="77777777" w:rsidR="000C23F8" w:rsidRPr="00F8529D" w:rsidRDefault="000C23F8">
      <w:pPr>
        <w:numPr>
          <w:ilvl w:val="1"/>
          <w:numId w:val="39"/>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pPr>
        <w:numPr>
          <w:ilvl w:val="1"/>
          <w:numId w:val="39"/>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pPr>
        <w:numPr>
          <w:ilvl w:val="2"/>
          <w:numId w:val="39"/>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pPr>
        <w:numPr>
          <w:ilvl w:val="2"/>
          <w:numId w:val="39"/>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pPr>
        <w:numPr>
          <w:ilvl w:val="2"/>
          <w:numId w:val="39"/>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pPr>
        <w:numPr>
          <w:ilvl w:val="1"/>
          <w:numId w:val="39"/>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pPr>
        <w:numPr>
          <w:ilvl w:val="1"/>
          <w:numId w:val="39"/>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pPr>
        <w:numPr>
          <w:ilvl w:val="2"/>
          <w:numId w:val="39"/>
        </w:numPr>
        <w:spacing w:line="259" w:lineRule="auto"/>
        <w:jc w:val="both"/>
        <w:rPr>
          <w:sz w:val="22"/>
          <w:szCs w:val="22"/>
        </w:rPr>
      </w:pPr>
      <w:r w:rsidRPr="00F8529D">
        <w:rPr>
          <w:sz w:val="22"/>
          <w:szCs w:val="22"/>
        </w:rPr>
        <w:t>uwzględnienie ich albo</w:t>
      </w:r>
    </w:p>
    <w:p w14:paraId="4382BD5B" w14:textId="77777777" w:rsidR="000C23F8" w:rsidRPr="00F8529D" w:rsidRDefault="000C23F8">
      <w:pPr>
        <w:numPr>
          <w:ilvl w:val="2"/>
          <w:numId w:val="39"/>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pPr>
        <w:numPr>
          <w:ilvl w:val="1"/>
          <w:numId w:val="39"/>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pPr>
        <w:numPr>
          <w:ilvl w:val="2"/>
          <w:numId w:val="39"/>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pPr>
        <w:numPr>
          <w:ilvl w:val="2"/>
          <w:numId w:val="39"/>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pPr>
        <w:numPr>
          <w:ilvl w:val="2"/>
          <w:numId w:val="39"/>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pPr>
        <w:numPr>
          <w:ilvl w:val="0"/>
          <w:numId w:val="39"/>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pPr>
        <w:numPr>
          <w:ilvl w:val="0"/>
          <w:numId w:val="39"/>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pPr>
        <w:numPr>
          <w:ilvl w:val="0"/>
          <w:numId w:val="39"/>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pPr>
        <w:numPr>
          <w:ilvl w:val="0"/>
          <w:numId w:val="39"/>
        </w:numPr>
        <w:spacing w:line="259" w:lineRule="auto"/>
        <w:ind w:left="357" w:hanging="357"/>
        <w:jc w:val="both"/>
        <w:rPr>
          <w:sz w:val="22"/>
          <w:szCs w:val="22"/>
        </w:rPr>
      </w:pPr>
      <w:r w:rsidRPr="00F8529D">
        <w:rPr>
          <w:sz w:val="22"/>
          <w:szCs w:val="22"/>
        </w:rPr>
        <w:lastRenderedPageBreak/>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99" w:name="_Hlk146783344"/>
      <w:r w:rsidR="004D5DFE" w:rsidRPr="00F8529D">
        <w:rPr>
          <w:sz w:val="22"/>
          <w:szCs w:val="22"/>
        </w:rPr>
        <w:t>na zasadach określonych w § 14 ust. 4 Umowy</w:t>
      </w:r>
      <w:r w:rsidRPr="00F8529D">
        <w:rPr>
          <w:sz w:val="22"/>
          <w:szCs w:val="22"/>
        </w:rPr>
        <w:t>.</w:t>
      </w:r>
      <w:bookmarkEnd w:id="199"/>
    </w:p>
    <w:p w14:paraId="114D874C" w14:textId="77777777" w:rsidR="000C23F8" w:rsidRPr="000E4913" w:rsidRDefault="000C23F8" w:rsidP="000C23F8">
      <w:pPr>
        <w:pStyle w:val="Nagwek2"/>
      </w:pPr>
      <w:bookmarkStart w:id="200" w:name="_Toc64016209"/>
      <w:bookmarkStart w:id="201" w:name="_Toc106095872"/>
      <w:bookmarkStart w:id="202" w:name="_Toc106096312"/>
      <w:bookmarkStart w:id="203" w:name="_Toc106096416"/>
      <w:bookmarkStart w:id="204" w:name="_Toc241832385"/>
      <w:bookmarkStart w:id="205" w:name="_Hlk156823361"/>
      <w:bookmarkStart w:id="206" w:name="_Hlk155701067"/>
      <w:bookmarkEnd w:id="183"/>
      <w:bookmarkEnd w:id="196"/>
      <w:r w:rsidRPr="000E4913">
        <w:t>§ 1</w:t>
      </w:r>
      <w:r>
        <w:t>3</w:t>
      </w:r>
      <w:r w:rsidRPr="000E4913">
        <w:t>. Kary umowne i odpowiedzialność</w:t>
      </w:r>
      <w:bookmarkEnd w:id="200"/>
      <w:bookmarkEnd w:id="201"/>
      <w:bookmarkEnd w:id="202"/>
      <w:bookmarkEnd w:id="203"/>
      <w:bookmarkEnd w:id="204"/>
      <w:r w:rsidRPr="000E4913">
        <w:t xml:space="preserve"> </w:t>
      </w:r>
    </w:p>
    <w:bookmarkEnd w:id="205"/>
    <w:p w14:paraId="5618D0DE" w14:textId="4368CE79" w:rsidR="00A76426" w:rsidRPr="00100353" w:rsidRDefault="00A76426" w:rsidP="00914CCD">
      <w:pPr>
        <w:spacing w:line="276" w:lineRule="auto"/>
        <w:jc w:val="both"/>
        <w:rPr>
          <w:i/>
          <w:iCs/>
          <w:color w:val="2F5496" w:themeColor="accent1" w:themeShade="BF"/>
          <w:sz w:val="8"/>
          <w:szCs w:val="8"/>
        </w:rPr>
      </w:pPr>
    </w:p>
    <w:bookmarkEnd w:id="206"/>
    <w:p w14:paraId="664C1B0A" w14:textId="5A7E0FE5" w:rsidR="000C23F8" w:rsidRPr="000E4913" w:rsidRDefault="000C23F8">
      <w:pPr>
        <w:numPr>
          <w:ilvl w:val="0"/>
          <w:numId w:val="41"/>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7113B9E1" w14:textId="77777777" w:rsidR="00345BE0" w:rsidRPr="006C5334" w:rsidRDefault="00345BE0">
      <w:pPr>
        <w:pStyle w:val="Akapitzlist"/>
        <w:numPr>
          <w:ilvl w:val="1"/>
          <w:numId w:val="41"/>
        </w:numPr>
        <w:ind w:left="567" w:hanging="283"/>
        <w:jc w:val="both"/>
        <w:rPr>
          <w:sz w:val="22"/>
          <w:szCs w:val="22"/>
        </w:rPr>
      </w:pPr>
      <w:r w:rsidRPr="006C5334">
        <w:rPr>
          <w:sz w:val="22"/>
          <w:szCs w:val="22"/>
        </w:rPr>
        <w:t>za każdy rozpoczęty dzień zwłoki w realizacji przedmiotu Umowy w wysokości:</w:t>
      </w:r>
    </w:p>
    <w:p w14:paraId="1CCEECF1" w14:textId="77777777" w:rsidR="00345BE0" w:rsidRPr="00637D67" w:rsidRDefault="00345BE0" w:rsidP="00345BE0">
      <w:pPr>
        <w:ind w:left="1070" w:hanging="361"/>
        <w:contextualSpacing/>
        <w:jc w:val="both"/>
        <w:rPr>
          <w:sz w:val="22"/>
          <w:szCs w:val="22"/>
        </w:rPr>
      </w:pPr>
      <w:r w:rsidRPr="00637D67">
        <w:rPr>
          <w:sz w:val="22"/>
          <w:szCs w:val="22"/>
        </w:rPr>
        <w:t xml:space="preserve">- od 1 do 30 dnia – 100,00 zł za każdy dzień, </w:t>
      </w:r>
    </w:p>
    <w:p w14:paraId="4964AB4C" w14:textId="77777777" w:rsidR="00345BE0" w:rsidRPr="00637D67" w:rsidRDefault="00345BE0" w:rsidP="00345BE0">
      <w:pPr>
        <w:ind w:left="1070" w:hanging="361"/>
        <w:contextualSpacing/>
        <w:jc w:val="both"/>
        <w:rPr>
          <w:sz w:val="22"/>
          <w:szCs w:val="22"/>
        </w:rPr>
      </w:pPr>
      <w:r w:rsidRPr="00637D67">
        <w:rPr>
          <w:sz w:val="22"/>
          <w:szCs w:val="22"/>
        </w:rPr>
        <w:t xml:space="preserve">- od 31 do 60 dnia – 200,00 zł za każdy dzień, </w:t>
      </w:r>
    </w:p>
    <w:p w14:paraId="360C62F8" w14:textId="77777777" w:rsidR="00345BE0" w:rsidRPr="00637D67" w:rsidRDefault="00345BE0" w:rsidP="00345BE0">
      <w:pPr>
        <w:ind w:left="1070" w:hanging="361"/>
        <w:contextualSpacing/>
        <w:jc w:val="both"/>
        <w:rPr>
          <w:sz w:val="22"/>
          <w:szCs w:val="22"/>
        </w:rPr>
      </w:pPr>
      <w:r w:rsidRPr="00637D67">
        <w:rPr>
          <w:sz w:val="22"/>
          <w:szCs w:val="22"/>
        </w:rPr>
        <w:t>- od 61 dnia – 300,00 zł za każdy dzień</w:t>
      </w:r>
    </w:p>
    <w:p w14:paraId="3B54AC6D" w14:textId="77777777" w:rsidR="000C23F8" w:rsidRPr="00100353" w:rsidRDefault="000C23F8" w:rsidP="000C23F8">
      <w:pPr>
        <w:spacing w:line="276" w:lineRule="auto"/>
        <w:ind w:left="720"/>
        <w:jc w:val="both"/>
        <w:rPr>
          <w:i/>
          <w:iCs/>
          <w:color w:val="2F5496" w:themeColor="accent1" w:themeShade="BF"/>
          <w:sz w:val="8"/>
          <w:szCs w:val="8"/>
        </w:rPr>
      </w:pPr>
    </w:p>
    <w:p w14:paraId="2B81A325" w14:textId="1F8A668D" w:rsidR="00290099" w:rsidRPr="00290099" w:rsidRDefault="00290099">
      <w:pPr>
        <w:pStyle w:val="Akapitzlist"/>
        <w:numPr>
          <w:ilvl w:val="1"/>
          <w:numId w:val="41"/>
        </w:numPr>
        <w:spacing w:line="259" w:lineRule="auto"/>
        <w:ind w:left="720"/>
        <w:jc w:val="both"/>
        <w:rPr>
          <w:sz w:val="22"/>
          <w:szCs w:val="22"/>
        </w:rPr>
      </w:pPr>
      <w:r w:rsidRPr="00290099">
        <w:rPr>
          <w:sz w:val="22"/>
          <w:szCs w:val="22"/>
        </w:rPr>
        <w:t>łączna wysokość kar umownych należnych Zamawiającemu na podstawie ust. 1 pkt</w:t>
      </w:r>
      <w:r w:rsidR="0085784D">
        <w:rPr>
          <w:sz w:val="22"/>
          <w:szCs w:val="22"/>
        </w:rPr>
        <w:t xml:space="preserve"> 1)</w:t>
      </w:r>
      <w:r w:rsidRPr="00290099">
        <w:rPr>
          <w:sz w:val="22"/>
          <w:szCs w:val="22"/>
        </w:rPr>
        <w:t xml:space="preserve"> niniejszego paragrafu nie może przekroczyć 20% wartości netto Umowy, o której mowa w § 3 ust. 1.</w:t>
      </w:r>
    </w:p>
    <w:p w14:paraId="34E3E7F9" w14:textId="0CBCE8ED" w:rsidR="000C23F8" w:rsidRPr="00F8529D" w:rsidRDefault="000C23F8">
      <w:pPr>
        <w:pStyle w:val="Akapitzlist"/>
        <w:numPr>
          <w:ilvl w:val="1"/>
          <w:numId w:val="41"/>
        </w:numPr>
        <w:spacing w:line="276" w:lineRule="auto"/>
        <w:ind w:left="720"/>
        <w:jc w:val="both"/>
        <w:rPr>
          <w:i/>
          <w:iCs/>
          <w:sz w:val="22"/>
          <w:szCs w:val="22"/>
        </w:rPr>
      </w:pPr>
      <w:bookmarkStart w:id="207"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26471A2B" w14:textId="2F3F519D" w:rsidR="000C23F8" w:rsidRPr="0019416D" w:rsidRDefault="000C23F8">
      <w:pPr>
        <w:pStyle w:val="Akapitzlist"/>
        <w:numPr>
          <w:ilvl w:val="1"/>
          <w:numId w:val="41"/>
        </w:numPr>
        <w:spacing w:line="276" w:lineRule="auto"/>
        <w:ind w:left="720"/>
        <w:jc w:val="both"/>
        <w:rPr>
          <w:i/>
          <w:iCs/>
          <w:color w:val="FF0000"/>
          <w:sz w:val="22"/>
          <w:szCs w:val="22"/>
        </w:rPr>
      </w:pPr>
      <w:r w:rsidRPr="00F8529D">
        <w:rPr>
          <w:sz w:val="22"/>
          <w:szCs w:val="22"/>
        </w:rPr>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E50E3A">
        <w:rPr>
          <w:sz w:val="22"/>
          <w:szCs w:val="22"/>
        </w:rPr>
        <w:t xml:space="preserve"> </w:t>
      </w:r>
    </w:p>
    <w:p w14:paraId="10C3ADE1" w14:textId="2B2ABC7E" w:rsidR="000C23F8" w:rsidRPr="006524C6" w:rsidRDefault="000C23F8">
      <w:pPr>
        <w:numPr>
          <w:ilvl w:val="1"/>
          <w:numId w:val="41"/>
        </w:numPr>
        <w:spacing w:line="259" w:lineRule="auto"/>
        <w:ind w:left="720"/>
        <w:jc w:val="both"/>
        <w:rPr>
          <w:sz w:val="22"/>
          <w:szCs w:val="22"/>
        </w:rPr>
      </w:pPr>
      <w:r w:rsidRPr="006524C6">
        <w:rPr>
          <w:sz w:val="22"/>
          <w:szCs w:val="22"/>
        </w:rPr>
        <w:t>za zwłokę w przedstawieniu polisy ubezpieczeniowej lub dowodu opłacenia składki ubezpieczeniowej – w wysokości 1 000 zł za każdy</w:t>
      </w:r>
      <w:r w:rsidR="007D221B">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w:t>
      </w:r>
      <w:r w:rsidR="00DA44BE" w:rsidRPr="006524C6">
        <w:rPr>
          <w:sz w:val="22"/>
          <w:szCs w:val="22"/>
        </w:rPr>
        <w:t>umownej,</w:t>
      </w:r>
      <w:r w:rsidRPr="006524C6">
        <w:rPr>
          <w:sz w:val="22"/>
          <w:szCs w:val="22"/>
        </w:rPr>
        <w:t xml:space="preserve"> jeżeli w wyniku przedłożenia dokumentów zostanie stwierdzone zachowanie ciągłości ubezpieczenia Wykonawcy</w:t>
      </w:r>
      <w:r w:rsidR="00E50E3A">
        <w:rPr>
          <w:sz w:val="22"/>
          <w:szCs w:val="22"/>
        </w:rPr>
        <w:t xml:space="preserve"> </w:t>
      </w:r>
    </w:p>
    <w:p w14:paraId="3DF24470" w14:textId="3A79A963" w:rsidR="000C23F8" w:rsidRPr="00F8529D" w:rsidRDefault="000C23F8">
      <w:pPr>
        <w:numPr>
          <w:ilvl w:val="1"/>
          <w:numId w:val="41"/>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08" w:name="_Hlk146783575"/>
      <w:r w:rsidR="007D221B" w:rsidRPr="00F8529D">
        <w:rPr>
          <w:sz w:val="22"/>
          <w:szCs w:val="22"/>
        </w:rPr>
        <w:t>za każdy stwierdzony przypadek,</w:t>
      </w:r>
    </w:p>
    <w:bookmarkEnd w:id="208"/>
    <w:p w14:paraId="12386344" w14:textId="77777777" w:rsidR="000C23F8" w:rsidRPr="00F8529D" w:rsidRDefault="000C23F8">
      <w:pPr>
        <w:numPr>
          <w:ilvl w:val="1"/>
          <w:numId w:val="41"/>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pPr>
        <w:numPr>
          <w:ilvl w:val="2"/>
          <w:numId w:val="41"/>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286D7949" w14:textId="394C2091" w:rsidR="000C23F8" w:rsidRPr="00F8529D" w:rsidRDefault="000C23F8">
      <w:pPr>
        <w:numPr>
          <w:ilvl w:val="2"/>
          <w:numId w:val="41"/>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r w:rsidR="006D5019" w:rsidRPr="00F8529D">
        <w:rPr>
          <w:sz w:val="22"/>
          <w:szCs w:val="22"/>
        </w:rPr>
        <w:t>,</w:t>
      </w:r>
    </w:p>
    <w:p w14:paraId="0AD2A6B6" w14:textId="77777777" w:rsidR="000C23F8" w:rsidRPr="00F8529D" w:rsidRDefault="000C23F8">
      <w:pPr>
        <w:numPr>
          <w:ilvl w:val="2"/>
          <w:numId w:val="41"/>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pPr>
        <w:numPr>
          <w:ilvl w:val="2"/>
          <w:numId w:val="41"/>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pPr>
        <w:numPr>
          <w:ilvl w:val="2"/>
          <w:numId w:val="41"/>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27BA5328" w14:textId="2A344A3C" w:rsidR="0085784D" w:rsidRPr="0085784D" w:rsidRDefault="000C23F8" w:rsidP="00290099">
      <w:pPr>
        <w:numPr>
          <w:ilvl w:val="1"/>
          <w:numId w:val="41"/>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09"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Pr="00754127">
        <w:rPr>
          <w:sz w:val="22"/>
          <w:szCs w:val="22"/>
        </w:rPr>
        <w:t>.</w:t>
      </w:r>
      <w:bookmarkEnd w:id="209"/>
    </w:p>
    <w:p w14:paraId="4DACB222" w14:textId="4888C0B9" w:rsidR="000C23F8" w:rsidRPr="00F8529D" w:rsidRDefault="00D0028C">
      <w:pPr>
        <w:numPr>
          <w:ilvl w:val="0"/>
          <w:numId w:val="41"/>
        </w:numPr>
        <w:spacing w:line="259" w:lineRule="auto"/>
        <w:jc w:val="both"/>
        <w:rPr>
          <w:sz w:val="22"/>
          <w:szCs w:val="22"/>
        </w:rPr>
      </w:pPr>
      <w:bookmarkStart w:id="210" w:name="_Hlk144479888"/>
      <w:bookmarkStart w:id="211" w:name="_Hlk146784619"/>
      <w:r w:rsidRPr="00F8529D">
        <w:rPr>
          <w:sz w:val="22"/>
          <w:szCs w:val="22"/>
        </w:rPr>
        <w:t xml:space="preserve">W przypadku nieprzystąpienia przez Wykonawcę do wykonywania przedmiotu Umowy w całości </w:t>
      </w:r>
      <w:r w:rsidRPr="0085784D">
        <w:rPr>
          <w:sz w:val="22"/>
          <w:szCs w:val="22"/>
        </w:rPr>
        <w:t>lub części w umówionym terminie</w:t>
      </w:r>
      <w:r w:rsidR="00F960BF" w:rsidRPr="0085784D">
        <w:rPr>
          <w:sz w:val="22"/>
          <w:szCs w:val="22"/>
        </w:rPr>
        <w:t xml:space="preserve">, </w:t>
      </w:r>
      <w:r w:rsidRPr="0085784D">
        <w:rPr>
          <w:sz w:val="22"/>
          <w:szCs w:val="22"/>
        </w:rPr>
        <w:t xml:space="preserve">Zamawiający uprawniony jest do zlecenia wykonania </w:t>
      </w:r>
      <w:r w:rsidRPr="0085784D">
        <w:rPr>
          <w:sz w:val="22"/>
          <w:szCs w:val="22"/>
        </w:rPr>
        <w:lastRenderedPageBreak/>
        <w:t xml:space="preserve">przedmiotu Umowy w całości </w:t>
      </w:r>
      <w:r w:rsidRPr="0085784D">
        <w:rPr>
          <w:b/>
          <w:bCs/>
          <w:sz w:val="22"/>
          <w:szCs w:val="22"/>
        </w:rPr>
        <w:t>lub</w:t>
      </w:r>
      <w:r w:rsidRPr="0085784D">
        <w:rPr>
          <w:sz w:val="22"/>
          <w:szCs w:val="22"/>
        </w:rPr>
        <w:t xml:space="preserve"> części innemu </w:t>
      </w:r>
      <w:r w:rsidR="00A76426" w:rsidRPr="0085784D">
        <w:rPr>
          <w:sz w:val="22"/>
          <w:szCs w:val="22"/>
        </w:rPr>
        <w:t>w</w:t>
      </w:r>
      <w:r w:rsidRPr="0085784D">
        <w:rPr>
          <w:sz w:val="22"/>
          <w:szCs w:val="22"/>
        </w:rPr>
        <w:t xml:space="preserve">ykonawcy, bez konieczności uzyskiwania zgody Sądu o której mowa w art. 480 Kodeksu </w:t>
      </w:r>
      <w:r w:rsidRPr="00F8529D">
        <w:rPr>
          <w:sz w:val="22"/>
          <w:szCs w:val="22"/>
        </w:rPr>
        <w:t xml:space="preserve">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12" w:name="_Hlk144479920"/>
      <w:bookmarkEnd w:id="210"/>
    </w:p>
    <w:bookmarkEnd w:id="211"/>
    <w:bookmarkEnd w:id="212"/>
    <w:p w14:paraId="753A8E07" w14:textId="77777777" w:rsidR="000C23F8" w:rsidRPr="00F8529D" w:rsidRDefault="000C23F8">
      <w:pPr>
        <w:numPr>
          <w:ilvl w:val="0"/>
          <w:numId w:val="41"/>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pPr>
        <w:numPr>
          <w:ilvl w:val="1"/>
          <w:numId w:val="41"/>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pPr>
        <w:numPr>
          <w:ilvl w:val="1"/>
          <w:numId w:val="41"/>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pPr>
        <w:numPr>
          <w:ilvl w:val="0"/>
          <w:numId w:val="41"/>
        </w:numPr>
        <w:spacing w:line="259" w:lineRule="auto"/>
        <w:ind w:hanging="357"/>
        <w:jc w:val="both"/>
        <w:rPr>
          <w:sz w:val="22"/>
          <w:szCs w:val="22"/>
        </w:rPr>
      </w:pPr>
      <w:bookmarkStart w:id="213"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F8529D" w:rsidRDefault="0072470D">
      <w:pPr>
        <w:numPr>
          <w:ilvl w:val="1"/>
          <w:numId w:val="41"/>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p>
    <w:p w14:paraId="5A77A73F" w14:textId="49FACE87" w:rsidR="004414E1" w:rsidRPr="0085784D" w:rsidRDefault="004414E1" w:rsidP="004414E1">
      <w:pPr>
        <w:spacing w:line="259" w:lineRule="auto"/>
        <w:ind w:left="1070"/>
        <w:jc w:val="both"/>
        <w:rPr>
          <w:b/>
          <w:bCs/>
          <w:sz w:val="22"/>
          <w:szCs w:val="22"/>
        </w:rPr>
      </w:pPr>
      <w:bookmarkStart w:id="214" w:name="_Hlk148444124"/>
      <w:r w:rsidRPr="0085784D">
        <w:rPr>
          <w:b/>
          <w:bCs/>
          <w:sz w:val="22"/>
          <w:szCs w:val="22"/>
        </w:rPr>
        <w:t>i</w:t>
      </w:r>
    </w:p>
    <w:bookmarkEnd w:id="214"/>
    <w:p w14:paraId="03673A1C" w14:textId="7CA7D93C" w:rsidR="000C23F8" w:rsidRPr="0085784D" w:rsidRDefault="000C23F8">
      <w:pPr>
        <w:numPr>
          <w:ilvl w:val="1"/>
          <w:numId w:val="41"/>
        </w:numPr>
        <w:spacing w:line="259" w:lineRule="auto"/>
        <w:jc w:val="both"/>
        <w:rPr>
          <w:strike/>
          <w:sz w:val="22"/>
          <w:szCs w:val="22"/>
        </w:rPr>
      </w:pPr>
      <w:r w:rsidRPr="0085784D">
        <w:rPr>
          <w:sz w:val="22"/>
          <w:szCs w:val="22"/>
        </w:rPr>
        <w:t xml:space="preserve">odstąpienia od Umowy </w:t>
      </w:r>
      <w:r w:rsidR="0072470D" w:rsidRPr="0085784D">
        <w:rPr>
          <w:sz w:val="22"/>
          <w:szCs w:val="22"/>
        </w:rPr>
        <w:t>w części lub wypowiedzenia Umowy w części</w:t>
      </w:r>
      <w:r w:rsidR="00D04E9B" w:rsidRPr="0085784D">
        <w:rPr>
          <w:sz w:val="22"/>
          <w:szCs w:val="22"/>
        </w:rPr>
        <w:t xml:space="preserve"> przez któr</w:t>
      </w:r>
      <w:r w:rsidR="003B64B9" w:rsidRPr="0085784D">
        <w:rPr>
          <w:sz w:val="22"/>
          <w:szCs w:val="22"/>
        </w:rPr>
        <w:t>ą</w:t>
      </w:r>
      <w:r w:rsidR="00D04E9B" w:rsidRPr="0085784D">
        <w:rPr>
          <w:sz w:val="22"/>
          <w:szCs w:val="22"/>
        </w:rPr>
        <w:t>kolwiek ze Stron</w:t>
      </w:r>
      <w:r w:rsidR="0072470D" w:rsidRPr="0085784D">
        <w:rPr>
          <w:sz w:val="22"/>
          <w:szCs w:val="22"/>
        </w:rPr>
        <w:t xml:space="preserve"> </w:t>
      </w:r>
      <w:bookmarkStart w:id="215" w:name="_Hlk144467500"/>
      <w:r w:rsidRPr="0085784D">
        <w:rPr>
          <w:sz w:val="22"/>
          <w:szCs w:val="22"/>
        </w:rPr>
        <w:t xml:space="preserve">z przyczyn </w:t>
      </w:r>
      <w:r w:rsidR="0072470D" w:rsidRPr="0085784D">
        <w:rPr>
          <w:sz w:val="22"/>
          <w:szCs w:val="22"/>
        </w:rPr>
        <w:t>leżących po stronie Wykonawcy</w:t>
      </w:r>
      <w:r w:rsidRPr="0085784D">
        <w:rPr>
          <w:sz w:val="22"/>
          <w:szCs w:val="22"/>
        </w:rPr>
        <w:t xml:space="preserve">, </w:t>
      </w:r>
      <w:r w:rsidR="0072470D" w:rsidRPr="0085784D">
        <w:rPr>
          <w:sz w:val="22"/>
          <w:szCs w:val="22"/>
        </w:rPr>
        <w:t xml:space="preserve">Zamawiającemu </w:t>
      </w:r>
      <w:r w:rsidRPr="0085784D">
        <w:rPr>
          <w:sz w:val="22"/>
          <w:szCs w:val="22"/>
        </w:rPr>
        <w:t xml:space="preserve">przysługuje kara umowna w wysokości 20% wartości </w:t>
      </w:r>
      <w:r w:rsidR="00F960BF" w:rsidRPr="0085784D">
        <w:rPr>
          <w:sz w:val="22"/>
          <w:szCs w:val="22"/>
        </w:rPr>
        <w:t>netto</w:t>
      </w:r>
      <w:r w:rsidR="00F2094E" w:rsidRPr="0085784D">
        <w:rPr>
          <w:sz w:val="22"/>
          <w:szCs w:val="22"/>
        </w:rPr>
        <w:t xml:space="preserve"> </w:t>
      </w:r>
      <w:r w:rsidRPr="0085784D">
        <w:rPr>
          <w:sz w:val="22"/>
          <w:szCs w:val="22"/>
        </w:rPr>
        <w:t>niezrealizowanej części Umowy</w:t>
      </w:r>
      <w:r w:rsidR="005C4237" w:rsidRPr="0085784D">
        <w:rPr>
          <w:sz w:val="22"/>
          <w:szCs w:val="22"/>
        </w:rPr>
        <w:t>.</w:t>
      </w:r>
      <w:r w:rsidRPr="0085784D">
        <w:rPr>
          <w:sz w:val="22"/>
          <w:szCs w:val="22"/>
        </w:rPr>
        <w:t xml:space="preserve"> </w:t>
      </w:r>
    </w:p>
    <w:bookmarkEnd w:id="215"/>
    <w:p w14:paraId="2BB142DC" w14:textId="7F7B4954" w:rsidR="00F66B98" w:rsidRPr="00F8529D" w:rsidRDefault="00F66B98">
      <w:pPr>
        <w:numPr>
          <w:ilvl w:val="0"/>
          <w:numId w:val="41"/>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Default="00F66B98">
      <w:pPr>
        <w:numPr>
          <w:ilvl w:val="1"/>
          <w:numId w:val="41"/>
        </w:numPr>
        <w:spacing w:line="259" w:lineRule="auto"/>
        <w:jc w:val="both"/>
        <w:rPr>
          <w:sz w:val="22"/>
          <w:szCs w:val="22"/>
        </w:rPr>
      </w:pPr>
      <w:bookmarkStart w:id="216" w:name="_Hlk148947447"/>
      <w:r w:rsidRPr="00F8529D">
        <w:rPr>
          <w:sz w:val="22"/>
          <w:szCs w:val="22"/>
        </w:rPr>
        <w:t>za odstąpienie od Umowy w całości przez którąkolwiek ze Stron z winy Zamawiającego - w wysokości 20% wartości netto Umowy, o której mowa w § 3 ust. 1.</w:t>
      </w:r>
    </w:p>
    <w:p w14:paraId="02BE2757" w14:textId="4866A637" w:rsidR="00B03020" w:rsidRPr="0085784D" w:rsidRDefault="00B03020" w:rsidP="00B03020">
      <w:pPr>
        <w:pStyle w:val="Akapitzlist"/>
        <w:spacing w:line="259" w:lineRule="auto"/>
        <w:ind w:left="360" w:firstLine="348"/>
        <w:jc w:val="both"/>
        <w:rPr>
          <w:b/>
          <w:bCs/>
          <w:sz w:val="22"/>
          <w:szCs w:val="22"/>
        </w:rPr>
      </w:pPr>
      <w:r w:rsidRPr="0085784D">
        <w:rPr>
          <w:b/>
          <w:bCs/>
          <w:sz w:val="22"/>
          <w:szCs w:val="22"/>
        </w:rPr>
        <w:t>i</w:t>
      </w:r>
    </w:p>
    <w:p w14:paraId="31FC00A3" w14:textId="4DE7E5F6" w:rsidR="00F66B98" w:rsidRPr="0085784D" w:rsidRDefault="00F66B98">
      <w:pPr>
        <w:numPr>
          <w:ilvl w:val="1"/>
          <w:numId w:val="41"/>
        </w:numPr>
        <w:spacing w:line="259" w:lineRule="auto"/>
        <w:jc w:val="both"/>
        <w:rPr>
          <w:sz w:val="22"/>
          <w:szCs w:val="22"/>
        </w:rPr>
      </w:pPr>
      <w:r w:rsidRPr="0085784D">
        <w:rPr>
          <w:sz w:val="22"/>
          <w:szCs w:val="22"/>
        </w:rPr>
        <w:t>za odstąpienie od Umowy w części przez którąkolwiek ze Stron z winy Zamawiającego - w wysokości 20% wartości netto niezrealizowanej części Umowy.</w:t>
      </w:r>
      <w:bookmarkEnd w:id="216"/>
    </w:p>
    <w:p w14:paraId="2A2CF2DB" w14:textId="082625FF" w:rsidR="000C23F8" w:rsidRPr="00F8529D" w:rsidRDefault="004B24AC">
      <w:pPr>
        <w:numPr>
          <w:ilvl w:val="0"/>
          <w:numId w:val="41"/>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umowna za </w:t>
      </w:r>
      <w:r w:rsidR="005C4237" w:rsidRPr="00290099">
        <w:rPr>
          <w:sz w:val="22"/>
          <w:szCs w:val="22"/>
        </w:rPr>
        <w:t>odstąpienie</w:t>
      </w:r>
      <w:r w:rsidR="005C4237" w:rsidRPr="00290099">
        <w:rPr>
          <w:color w:val="EE0000"/>
          <w:sz w:val="22"/>
          <w:szCs w:val="22"/>
        </w:rPr>
        <w:t xml:space="preserve"> </w:t>
      </w:r>
      <w:r w:rsidR="00F90F93" w:rsidRPr="0085784D">
        <w:rPr>
          <w:sz w:val="22"/>
          <w:szCs w:val="22"/>
        </w:rPr>
        <w:t xml:space="preserve">w części </w:t>
      </w:r>
      <w:r w:rsidR="005C4237" w:rsidRPr="00290099">
        <w:rPr>
          <w:sz w:val="22"/>
          <w:szCs w:val="22"/>
        </w:rPr>
        <w:t xml:space="preserve">lub </w:t>
      </w:r>
      <w:r w:rsidR="005C4237" w:rsidRPr="00F8529D">
        <w:rPr>
          <w:sz w:val="22"/>
          <w:szCs w:val="22"/>
        </w:rPr>
        <w:t xml:space="preserve">wypowiedzenie </w:t>
      </w:r>
      <w:r w:rsidR="00287EBD" w:rsidRPr="00F8529D">
        <w:rPr>
          <w:sz w:val="22"/>
          <w:szCs w:val="22"/>
        </w:rPr>
        <w:t>U</w:t>
      </w:r>
      <w:r w:rsidR="005C4237" w:rsidRPr="00F8529D">
        <w:rPr>
          <w:sz w:val="22"/>
          <w:szCs w:val="22"/>
        </w:rPr>
        <w:t xml:space="preserve">mowy z innymi karami umownymi, </w:t>
      </w:r>
      <w:r w:rsidRPr="00F8529D">
        <w:rPr>
          <w:sz w:val="22"/>
          <w:szCs w:val="22"/>
        </w:rPr>
        <w:t>przy czym ł</w:t>
      </w:r>
      <w:r w:rsidR="000C23F8" w:rsidRPr="00F8529D">
        <w:rPr>
          <w:sz w:val="22"/>
          <w:szCs w:val="22"/>
        </w:rPr>
        <w:t xml:space="preserve">ączna maksymalna wartość 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pPr>
        <w:numPr>
          <w:ilvl w:val="0"/>
          <w:numId w:val="41"/>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pPr>
        <w:numPr>
          <w:ilvl w:val="0"/>
          <w:numId w:val="41"/>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pPr>
        <w:numPr>
          <w:ilvl w:val="0"/>
          <w:numId w:val="41"/>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7"/>
      <w:bookmarkEnd w:id="213"/>
    </w:p>
    <w:p w14:paraId="4E1E67AC" w14:textId="77777777" w:rsidR="000C23F8" w:rsidRPr="00F8529D" w:rsidRDefault="000C23F8" w:rsidP="000C23F8">
      <w:pPr>
        <w:pStyle w:val="Nagwek2"/>
      </w:pPr>
      <w:bookmarkStart w:id="217" w:name="_Toc83291685"/>
      <w:bookmarkStart w:id="218" w:name="_Toc106095873"/>
      <w:bookmarkStart w:id="219" w:name="_Toc106096313"/>
      <w:bookmarkStart w:id="220" w:name="_Toc106096417"/>
      <w:bookmarkStart w:id="221" w:name="_Toc241832386"/>
      <w:r w:rsidRPr="00F8529D">
        <w:t>§ 14. Rozwiązanie, odstąpienie lub wypowiedzenie Umowy</w:t>
      </w:r>
      <w:bookmarkEnd w:id="217"/>
      <w:bookmarkEnd w:id="218"/>
      <w:bookmarkEnd w:id="219"/>
      <w:bookmarkEnd w:id="220"/>
      <w:bookmarkEnd w:id="221"/>
    </w:p>
    <w:p w14:paraId="7F7C0D91" w14:textId="77777777" w:rsidR="000C23F8" w:rsidRPr="00F8529D" w:rsidRDefault="000C23F8">
      <w:pPr>
        <w:numPr>
          <w:ilvl w:val="0"/>
          <w:numId w:val="42"/>
        </w:numPr>
        <w:spacing w:line="259" w:lineRule="auto"/>
        <w:ind w:left="357" w:hanging="357"/>
        <w:jc w:val="both"/>
        <w:rPr>
          <w:sz w:val="22"/>
          <w:szCs w:val="22"/>
        </w:rPr>
      </w:pPr>
      <w:bookmarkStart w:id="222" w:name="_Hlk146784907"/>
      <w:r w:rsidRPr="00F8529D">
        <w:rPr>
          <w:sz w:val="22"/>
          <w:szCs w:val="22"/>
        </w:rPr>
        <w:t>Strony mogą rozwiązać Umowę na mocy porozumienia Stron.</w:t>
      </w:r>
    </w:p>
    <w:p w14:paraId="55217CF2" w14:textId="26C9E09B" w:rsidR="000C23F8" w:rsidRPr="0085784D" w:rsidRDefault="000C23F8">
      <w:pPr>
        <w:numPr>
          <w:ilvl w:val="0"/>
          <w:numId w:val="42"/>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bookmarkStart w:id="223" w:name="_Hlk144467170"/>
      <w:r w:rsidRPr="00F8529D">
        <w:rPr>
          <w:sz w:val="22"/>
          <w:szCs w:val="22"/>
        </w:rPr>
        <w:t xml:space="preserve">w </w:t>
      </w:r>
      <w:r w:rsidRPr="0085784D">
        <w:rPr>
          <w:sz w:val="22"/>
          <w:szCs w:val="22"/>
        </w:rPr>
        <w:t>całości lub części</w:t>
      </w:r>
      <w:bookmarkEnd w:id="223"/>
      <w:r w:rsidR="00202054" w:rsidRPr="0085784D">
        <w:rPr>
          <w:sz w:val="22"/>
          <w:szCs w:val="22"/>
        </w:rPr>
        <w:t xml:space="preserve"> lub wypowiedzieć Umowę</w:t>
      </w:r>
      <w:r w:rsidRPr="0085784D">
        <w:rPr>
          <w:sz w:val="22"/>
          <w:szCs w:val="22"/>
        </w:rPr>
        <w:t xml:space="preserve"> </w:t>
      </w:r>
      <w:r w:rsidR="00202054" w:rsidRPr="0085784D">
        <w:rPr>
          <w:sz w:val="22"/>
          <w:szCs w:val="22"/>
        </w:rPr>
        <w:t>(</w:t>
      </w:r>
      <w:r w:rsidRPr="0085784D">
        <w:rPr>
          <w:sz w:val="22"/>
          <w:szCs w:val="22"/>
        </w:rPr>
        <w:t xml:space="preserve">ex nunc </w:t>
      </w:r>
      <w:r w:rsidR="00D04E9B" w:rsidRPr="0085784D">
        <w:rPr>
          <w:sz w:val="22"/>
          <w:szCs w:val="22"/>
        </w:rPr>
        <w:t>–</w:t>
      </w:r>
      <w:r w:rsidR="00202054" w:rsidRPr="0085784D">
        <w:rPr>
          <w:sz w:val="22"/>
          <w:szCs w:val="22"/>
        </w:rPr>
        <w:t xml:space="preserve"> </w:t>
      </w:r>
      <w:r w:rsidRPr="0085784D">
        <w:rPr>
          <w:sz w:val="22"/>
          <w:szCs w:val="22"/>
        </w:rPr>
        <w:t>od teraz)</w:t>
      </w:r>
      <w:r w:rsidR="0072470D" w:rsidRPr="0085784D">
        <w:rPr>
          <w:sz w:val="22"/>
          <w:szCs w:val="22"/>
        </w:rPr>
        <w:t xml:space="preserve"> w całości lub części</w:t>
      </w:r>
      <w:r w:rsidR="00202054" w:rsidRPr="0085784D">
        <w:rPr>
          <w:sz w:val="22"/>
          <w:szCs w:val="22"/>
        </w:rPr>
        <w:t>,</w:t>
      </w:r>
      <w:r w:rsidRPr="0085784D">
        <w:rPr>
          <w:sz w:val="22"/>
          <w:szCs w:val="22"/>
        </w:rPr>
        <w:t xml:space="preserve"> w przypadku:</w:t>
      </w:r>
    </w:p>
    <w:p w14:paraId="00C320C4" w14:textId="77777777" w:rsidR="000C23F8" w:rsidRPr="00F8529D" w:rsidRDefault="000C23F8">
      <w:pPr>
        <w:numPr>
          <w:ilvl w:val="1"/>
          <w:numId w:val="42"/>
        </w:numPr>
        <w:spacing w:line="259" w:lineRule="auto"/>
        <w:jc w:val="both"/>
        <w:rPr>
          <w:sz w:val="22"/>
          <w:szCs w:val="22"/>
        </w:rPr>
      </w:pPr>
      <w:r w:rsidRPr="00F8529D">
        <w:rPr>
          <w:sz w:val="22"/>
          <w:szCs w:val="22"/>
        </w:rPr>
        <w:lastRenderedPageBreak/>
        <w:t>wygaśnięcia ubezpieczenia Wykonawcy i nieprzedłużenia ochrony ubezpieczeniowej w okresie realizacji Umowy,</w:t>
      </w:r>
    </w:p>
    <w:p w14:paraId="58CCB24E" w14:textId="77777777" w:rsidR="000C23F8" w:rsidRPr="00F8529D" w:rsidRDefault="000C23F8">
      <w:pPr>
        <w:numPr>
          <w:ilvl w:val="1"/>
          <w:numId w:val="42"/>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pPr>
        <w:numPr>
          <w:ilvl w:val="1"/>
          <w:numId w:val="42"/>
        </w:numPr>
        <w:spacing w:line="259" w:lineRule="auto"/>
        <w:jc w:val="both"/>
        <w:rPr>
          <w:sz w:val="22"/>
          <w:szCs w:val="22"/>
        </w:rPr>
      </w:pPr>
      <w:bookmarkStart w:id="224" w:name="_Hlk82757104"/>
      <w:r w:rsidRPr="0085784D">
        <w:rPr>
          <w:sz w:val="22"/>
          <w:szCs w:val="22"/>
        </w:rPr>
        <w:t>nieprzystąpienia w terminie do realizacji Umowy bez uzasadnionej przyczyny</w:t>
      </w:r>
      <w:r w:rsidR="00ED1FF7" w:rsidRPr="0085784D">
        <w:rPr>
          <w:sz w:val="22"/>
          <w:szCs w:val="22"/>
        </w:rPr>
        <w:t xml:space="preserve"> na ter</w:t>
      </w:r>
      <w:r w:rsidR="005C4237" w:rsidRPr="0085784D">
        <w:rPr>
          <w:sz w:val="22"/>
          <w:szCs w:val="22"/>
        </w:rPr>
        <w:t>e</w:t>
      </w:r>
      <w:r w:rsidR="00ED1FF7" w:rsidRPr="0085784D">
        <w:rPr>
          <w:sz w:val="22"/>
          <w:szCs w:val="22"/>
        </w:rPr>
        <w:t>nie Zamawiającego</w:t>
      </w:r>
      <w:r w:rsidRPr="0085784D">
        <w:rPr>
          <w:sz w:val="22"/>
          <w:szCs w:val="22"/>
        </w:rPr>
        <w:t xml:space="preserve"> lub </w:t>
      </w:r>
      <w:r w:rsidRPr="00F8529D">
        <w:rPr>
          <w:sz w:val="22"/>
          <w:szCs w:val="22"/>
        </w:rPr>
        <w:t xml:space="preserve">zaprzestania realizacji Umowy bez zgody Zamawiającego, jeżeli okres niewykonywania umowy trwa dłużej niż 3 dni robocze, </w:t>
      </w:r>
    </w:p>
    <w:bookmarkEnd w:id="224"/>
    <w:p w14:paraId="3CE94781" w14:textId="5D693CC1" w:rsidR="000C23F8" w:rsidRPr="00F8529D" w:rsidRDefault="000C23F8">
      <w:pPr>
        <w:numPr>
          <w:ilvl w:val="1"/>
          <w:numId w:val="42"/>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pPr>
        <w:numPr>
          <w:ilvl w:val="1"/>
          <w:numId w:val="42"/>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pPr>
        <w:numPr>
          <w:ilvl w:val="2"/>
          <w:numId w:val="42"/>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pPr>
        <w:numPr>
          <w:ilvl w:val="2"/>
          <w:numId w:val="42"/>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pPr>
        <w:numPr>
          <w:ilvl w:val="2"/>
          <w:numId w:val="42"/>
        </w:numPr>
        <w:spacing w:line="259" w:lineRule="auto"/>
        <w:ind w:hanging="357"/>
        <w:jc w:val="both"/>
        <w:rPr>
          <w:sz w:val="22"/>
          <w:szCs w:val="22"/>
        </w:rPr>
      </w:pPr>
      <w:bookmarkStart w:id="225"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25"/>
      <w:r w:rsidRPr="00F8529D">
        <w:rPr>
          <w:sz w:val="22"/>
          <w:szCs w:val="22"/>
        </w:rPr>
        <w:t>,</w:t>
      </w:r>
    </w:p>
    <w:p w14:paraId="50AE23C0" w14:textId="77777777" w:rsidR="000C23F8" w:rsidRPr="00F8529D" w:rsidRDefault="000C23F8">
      <w:pPr>
        <w:numPr>
          <w:ilvl w:val="1"/>
          <w:numId w:val="42"/>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439E4E7F" w14:textId="561F9CE6" w:rsidR="000C23F8" w:rsidRPr="007F3586" w:rsidRDefault="000C23F8">
      <w:pPr>
        <w:numPr>
          <w:ilvl w:val="1"/>
          <w:numId w:val="42"/>
        </w:numPr>
        <w:spacing w:line="259" w:lineRule="auto"/>
        <w:jc w:val="both"/>
        <w:rPr>
          <w:b/>
          <w:bCs/>
          <w:sz w:val="22"/>
          <w:szCs w:val="22"/>
        </w:rPr>
      </w:pPr>
      <w:r w:rsidRPr="007F3586">
        <w:rPr>
          <w:sz w:val="22"/>
          <w:szCs w:val="22"/>
        </w:rPr>
        <w:t>nieprzystąpienia w danym dniu do realizacji zamówienia, przy czym odstąpienie</w:t>
      </w:r>
      <w:r w:rsidR="00202054" w:rsidRPr="007F3586">
        <w:rPr>
          <w:sz w:val="22"/>
          <w:szCs w:val="22"/>
        </w:rPr>
        <w:t>/wypowiedzenie</w:t>
      </w:r>
      <w:r w:rsidRPr="007F3586">
        <w:rPr>
          <w:sz w:val="22"/>
          <w:szCs w:val="22"/>
        </w:rPr>
        <w:t xml:space="preserve"> dotyczyć będzie tylko tej części </w:t>
      </w:r>
      <w:r w:rsidR="00202054" w:rsidRPr="007F3586">
        <w:rPr>
          <w:sz w:val="22"/>
          <w:szCs w:val="22"/>
        </w:rPr>
        <w:t>U</w:t>
      </w:r>
      <w:r w:rsidRPr="007F3586">
        <w:rPr>
          <w:sz w:val="22"/>
          <w:szCs w:val="22"/>
        </w:rPr>
        <w:t>mowy,</w:t>
      </w:r>
    </w:p>
    <w:p w14:paraId="2B363E7F" w14:textId="77777777" w:rsidR="000C23F8" w:rsidRPr="008336E0" w:rsidRDefault="000C23F8">
      <w:pPr>
        <w:numPr>
          <w:ilvl w:val="1"/>
          <w:numId w:val="42"/>
        </w:numPr>
        <w:spacing w:line="259" w:lineRule="auto"/>
        <w:jc w:val="both"/>
        <w:rPr>
          <w:sz w:val="22"/>
          <w:szCs w:val="22"/>
        </w:rPr>
      </w:pPr>
      <w:r w:rsidRPr="008336E0">
        <w:rPr>
          <w:sz w:val="22"/>
          <w:szCs w:val="22"/>
        </w:rPr>
        <w:t>otwarcia postępowania likwidacyjnego Wykonawcy.</w:t>
      </w:r>
    </w:p>
    <w:p w14:paraId="6506C8E6" w14:textId="51219FC8" w:rsidR="000C23F8" w:rsidRPr="007F3586" w:rsidRDefault="000C23F8" w:rsidP="000C23F8">
      <w:pPr>
        <w:numPr>
          <w:ilvl w:val="0"/>
          <w:numId w:val="42"/>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1) </w:t>
      </w:r>
      <w:r w:rsidRPr="007F3586">
        <w:rPr>
          <w:sz w:val="22"/>
          <w:szCs w:val="22"/>
        </w:rPr>
        <w:t xml:space="preserve">– </w:t>
      </w:r>
      <w:r w:rsidR="00A57EB4" w:rsidRPr="007F3586">
        <w:rPr>
          <w:sz w:val="22"/>
          <w:szCs w:val="22"/>
        </w:rPr>
        <w:t>6</w:t>
      </w:r>
      <w:r w:rsidRPr="007F3586">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bookmarkEnd w:id="222"/>
    </w:p>
    <w:p w14:paraId="7F8187CD" w14:textId="3AB560F1" w:rsidR="00A603EC" w:rsidRPr="00F8529D" w:rsidRDefault="00A603EC">
      <w:pPr>
        <w:numPr>
          <w:ilvl w:val="0"/>
          <w:numId w:val="42"/>
        </w:numPr>
        <w:spacing w:line="256" w:lineRule="auto"/>
        <w:jc w:val="both"/>
        <w:rPr>
          <w:sz w:val="22"/>
          <w:szCs w:val="22"/>
        </w:rPr>
      </w:pPr>
      <w:bookmarkStart w:id="226" w:name="_Hlk146784951"/>
      <w:r w:rsidRPr="00F8529D">
        <w:rPr>
          <w:sz w:val="22"/>
          <w:szCs w:val="22"/>
        </w:rPr>
        <w:t>Z uprawnienia do odstąpienia od Umowy</w:t>
      </w:r>
      <w:r w:rsidR="004E15BD" w:rsidRPr="00F8529D">
        <w:rPr>
          <w:sz w:val="22"/>
          <w:szCs w:val="22"/>
        </w:rPr>
        <w:t xml:space="preserve"> (w całości </w:t>
      </w:r>
      <w:r w:rsidR="004E15BD" w:rsidRPr="007F3586">
        <w:rPr>
          <w:sz w:val="22"/>
          <w:szCs w:val="22"/>
        </w:rPr>
        <w:t>lub części)</w:t>
      </w:r>
      <w:r w:rsidRPr="007F3586">
        <w:rPr>
          <w:sz w:val="22"/>
          <w:szCs w:val="22"/>
        </w:rPr>
        <w:t xml:space="preserve">, </w:t>
      </w:r>
      <w:r w:rsidRPr="00F8529D">
        <w:rPr>
          <w:sz w:val="22"/>
          <w:szCs w:val="22"/>
        </w:rPr>
        <w:t xml:space="preserve">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7F3586" w:rsidRDefault="000C23F8">
      <w:pPr>
        <w:numPr>
          <w:ilvl w:val="0"/>
          <w:numId w:val="42"/>
        </w:numPr>
        <w:spacing w:line="259" w:lineRule="auto"/>
        <w:ind w:left="357" w:hanging="357"/>
        <w:jc w:val="both"/>
        <w:rPr>
          <w:sz w:val="22"/>
          <w:szCs w:val="22"/>
        </w:rPr>
      </w:pPr>
      <w:r w:rsidRPr="007F3586">
        <w:rPr>
          <w:sz w:val="22"/>
          <w:szCs w:val="22"/>
        </w:rPr>
        <w:t xml:space="preserve">Odstąpienie od Umowy </w:t>
      </w:r>
      <w:r w:rsidR="004B24AC" w:rsidRPr="007F3586">
        <w:rPr>
          <w:sz w:val="22"/>
          <w:szCs w:val="22"/>
        </w:rPr>
        <w:t xml:space="preserve">lub wypowiedzenie Umowy </w:t>
      </w:r>
      <w:r w:rsidRPr="007F3586">
        <w:rPr>
          <w:sz w:val="22"/>
          <w:szCs w:val="22"/>
        </w:rPr>
        <w:t xml:space="preserve">w części nie wyłącza realizacji uprawnień </w:t>
      </w:r>
      <w:r w:rsidR="004B24AC" w:rsidRPr="007F3586">
        <w:rPr>
          <w:sz w:val="22"/>
          <w:szCs w:val="22"/>
        </w:rPr>
        <w:t xml:space="preserve">Zamawiającego </w:t>
      </w:r>
      <w:r w:rsidRPr="007F3586">
        <w:rPr>
          <w:sz w:val="22"/>
          <w:szCs w:val="22"/>
        </w:rPr>
        <w:t>wynikających z części Umowy,</w:t>
      </w:r>
      <w:r w:rsidR="004B24AC" w:rsidRPr="007F3586">
        <w:rPr>
          <w:sz w:val="22"/>
          <w:szCs w:val="22"/>
        </w:rPr>
        <w:t xml:space="preserve"> której nie dotyczy odstąpienie lub wypowiedzenie.</w:t>
      </w:r>
      <w:r w:rsidRPr="007F3586">
        <w:rPr>
          <w:sz w:val="22"/>
          <w:szCs w:val="22"/>
        </w:rPr>
        <w:t xml:space="preserve"> </w:t>
      </w:r>
    </w:p>
    <w:p w14:paraId="54F214BB" w14:textId="13ECE2CD" w:rsidR="00160C0C" w:rsidRDefault="00160C0C">
      <w:pPr>
        <w:numPr>
          <w:ilvl w:val="0"/>
          <w:numId w:val="42"/>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pPr>
        <w:numPr>
          <w:ilvl w:val="0"/>
          <w:numId w:val="42"/>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EC483E" w:rsidRDefault="000C23F8">
      <w:pPr>
        <w:numPr>
          <w:ilvl w:val="0"/>
          <w:numId w:val="42"/>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wynoszącego </w:t>
      </w:r>
      <w:r w:rsidRPr="007F3586">
        <w:rPr>
          <w:sz w:val="22"/>
          <w:szCs w:val="22"/>
        </w:rPr>
        <w:t>30 dni</w:t>
      </w:r>
      <w:r w:rsidRPr="00EC483E">
        <w:rPr>
          <w:sz w:val="22"/>
          <w:szCs w:val="22"/>
        </w:rPr>
        <w:t>, w przypadku:</w:t>
      </w:r>
    </w:p>
    <w:p w14:paraId="29FCAF3A" w14:textId="77777777" w:rsidR="000C23F8" w:rsidRPr="00595487" w:rsidRDefault="000C23F8">
      <w:pPr>
        <w:numPr>
          <w:ilvl w:val="1"/>
          <w:numId w:val="42"/>
        </w:numPr>
        <w:spacing w:line="259" w:lineRule="auto"/>
        <w:jc w:val="both"/>
        <w:rPr>
          <w:sz w:val="22"/>
          <w:szCs w:val="22"/>
        </w:rPr>
      </w:pPr>
      <w:r w:rsidRPr="00595487">
        <w:rPr>
          <w:sz w:val="22"/>
          <w:szCs w:val="22"/>
        </w:rPr>
        <w:lastRenderedPageBreak/>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pPr>
        <w:numPr>
          <w:ilvl w:val="1"/>
          <w:numId w:val="42"/>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pPr>
        <w:numPr>
          <w:ilvl w:val="1"/>
          <w:numId w:val="42"/>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pPr>
        <w:numPr>
          <w:ilvl w:val="0"/>
          <w:numId w:val="42"/>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6D1C1F19" w:rsidR="008326BE" w:rsidRPr="00242367" w:rsidRDefault="008326BE">
      <w:pPr>
        <w:numPr>
          <w:ilvl w:val="0"/>
          <w:numId w:val="42"/>
        </w:numPr>
        <w:spacing w:line="259" w:lineRule="auto"/>
        <w:ind w:left="357" w:hanging="357"/>
        <w:jc w:val="both"/>
        <w:rPr>
          <w:sz w:val="22"/>
          <w:szCs w:val="22"/>
        </w:rPr>
      </w:pPr>
      <w:bookmarkStart w:id="227"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w:t>
      </w:r>
      <w:r w:rsidRPr="007F3586">
        <w:rPr>
          <w:sz w:val="22"/>
          <w:szCs w:val="22"/>
        </w:rPr>
        <w:t xml:space="preserve">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w:t>
      </w:r>
      <w:r w:rsidRPr="00242367">
        <w:rPr>
          <w:sz w:val="22"/>
          <w:szCs w:val="22"/>
        </w:rPr>
        <w:t>mogły zostać rozliczone w inny sposób.</w:t>
      </w:r>
    </w:p>
    <w:bookmarkEnd w:id="227"/>
    <w:p w14:paraId="7AFC93DB" w14:textId="0EA2D2E9" w:rsidR="000C23F8" w:rsidRPr="00595487" w:rsidRDefault="000C23F8">
      <w:pPr>
        <w:numPr>
          <w:ilvl w:val="0"/>
          <w:numId w:val="42"/>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28" w:name="_Toc64016211"/>
      <w:bookmarkStart w:id="229" w:name="_Toc106095874"/>
      <w:bookmarkStart w:id="230" w:name="_Toc106096314"/>
      <w:bookmarkStart w:id="231" w:name="_Toc106096418"/>
      <w:bookmarkStart w:id="232" w:name="_Toc241832387"/>
      <w:bookmarkStart w:id="233" w:name="_Hlk148332977"/>
      <w:bookmarkStart w:id="234" w:name="_Hlk67826402"/>
      <w:bookmarkEnd w:id="226"/>
      <w:r w:rsidRPr="00E66F78">
        <w:t>§ 1</w:t>
      </w:r>
      <w:r>
        <w:t>5</w:t>
      </w:r>
      <w:r w:rsidRPr="00E66F78">
        <w:t xml:space="preserve">. </w:t>
      </w:r>
      <w:bookmarkStart w:id="235" w:name="_Hlk147835254"/>
      <w:r w:rsidRPr="00E66F78">
        <w:t>Zmiany Umowy</w:t>
      </w:r>
      <w:bookmarkEnd w:id="228"/>
      <w:bookmarkEnd w:id="229"/>
      <w:bookmarkEnd w:id="230"/>
      <w:bookmarkEnd w:id="231"/>
      <w:bookmarkEnd w:id="232"/>
    </w:p>
    <w:p w14:paraId="7A640859" w14:textId="77777777" w:rsidR="000C23F8" w:rsidRPr="00F8529D" w:rsidRDefault="000C23F8">
      <w:pPr>
        <w:pStyle w:val="Akapitzlist"/>
        <w:numPr>
          <w:ilvl w:val="0"/>
          <w:numId w:val="56"/>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pPr>
        <w:numPr>
          <w:ilvl w:val="0"/>
          <w:numId w:val="56"/>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pPr>
        <w:numPr>
          <w:ilvl w:val="1"/>
          <w:numId w:val="56"/>
        </w:numPr>
        <w:spacing w:line="259" w:lineRule="auto"/>
        <w:jc w:val="both"/>
        <w:rPr>
          <w:sz w:val="22"/>
          <w:szCs w:val="22"/>
        </w:rPr>
      </w:pPr>
      <w:r w:rsidRPr="00F8529D">
        <w:rPr>
          <w:sz w:val="22"/>
          <w:szCs w:val="22"/>
        </w:rPr>
        <w:t>Zmiany terminu realizacji Umowy:</w:t>
      </w:r>
    </w:p>
    <w:p w14:paraId="29F105A0" w14:textId="5C954A7C" w:rsidR="003B67E9" w:rsidRPr="008336E0" w:rsidRDefault="000C23F8">
      <w:pPr>
        <w:pStyle w:val="Akapitzlist"/>
        <w:numPr>
          <w:ilvl w:val="2"/>
          <w:numId w:val="56"/>
        </w:numPr>
        <w:spacing w:line="259" w:lineRule="auto"/>
        <w:jc w:val="both"/>
        <w:rPr>
          <w:sz w:val="22"/>
          <w:szCs w:val="22"/>
        </w:rPr>
      </w:pPr>
      <w:r w:rsidRPr="008336E0">
        <w:rPr>
          <w:sz w:val="22"/>
          <w:szCs w:val="22"/>
        </w:rPr>
        <w:t>wydłużenie terminu obowiązywania Umowy, jeżeli w przewidzianym terminie</w:t>
      </w:r>
      <w:r w:rsidR="009D3E2D" w:rsidRPr="008336E0">
        <w:rPr>
          <w:sz w:val="22"/>
          <w:szCs w:val="22"/>
        </w:rPr>
        <w:t>,</w:t>
      </w:r>
      <w:r w:rsidRPr="008336E0">
        <w:rPr>
          <w:sz w:val="22"/>
          <w:szCs w:val="22"/>
        </w:rPr>
        <w:t xml:space="preserve"> </w:t>
      </w:r>
      <w:r w:rsidR="009D3E2D" w:rsidRPr="008336E0">
        <w:rPr>
          <w:sz w:val="22"/>
          <w:szCs w:val="22"/>
        </w:rPr>
        <w:t xml:space="preserve">z uwzględnieniem §5 ust. 3, </w:t>
      </w:r>
      <w:r w:rsidRPr="008336E0">
        <w:rPr>
          <w:sz w:val="22"/>
          <w:szCs w:val="22"/>
        </w:rPr>
        <w:t xml:space="preserve">nie zostanie osiągnięta </w:t>
      </w:r>
      <w:r w:rsidR="004B24AC" w:rsidRPr="008336E0">
        <w:rPr>
          <w:sz w:val="22"/>
          <w:szCs w:val="22"/>
        </w:rPr>
        <w:t>w</w:t>
      </w:r>
      <w:r w:rsidRPr="008336E0">
        <w:rPr>
          <w:sz w:val="22"/>
          <w:szCs w:val="22"/>
        </w:rPr>
        <w:t>artość Umowy określona w § 3 ust 1</w:t>
      </w:r>
      <w:r w:rsidR="009D3E2D" w:rsidRPr="008336E0">
        <w:rPr>
          <w:sz w:val="22"/>
          <w:szCs w:val="22"/>
        </w:rPr>
        <w:t xml:space="preserve">, </w:t>
      </w:r>
      <w:r w:rsidRPr="008336E0">
        <w:rPr>
          <w:sz w:val="22"/>
          <w:szCs w:val="22"/>
        </w:rPr>
        <w:t xml:space="preserve">jednakże wyłącznie o czas świadczenia usług, za które wynagrodzenie nie przekroczy tej wartości, </w:t>
      </w:r>
    </w:p>
    <w:p w14:paraId="2A001001" w14:textId="77777777" w:rsidR="000C23F8" w:rsidRPr="008336E0" w:rsidRDefault="000C23F8">
      <w:pPr>
        <w:numPr>
          <w:ilvl w:val="2"/>
          <w:numId w:val="56"/>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pPr>
        <w:numPr>
          <w:ilvl w:val="2"/>
          <w:numId w:val="56"/>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pPr>
        <w:numPr>
          <w:ilvl w:val="2"/>
          <w:numId w:val="56"/>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pPr>
        <w:numPr>
          <w:ilvl w:val="2"/>
          <w:numId w:val="56"/>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pPr>
        <w:numPr>
          <w:ilvl w:val="2"/>
          <w:numId w:val="56"/>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pPr>
        <w:numPr>
          <w:ilvl w:val="2"/>
          <w:numId w:val="56"/>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pPr>
        <w:numPr>
          <w:ilvl w:val="2"/>
          <w:numId w:val="56"/>
        </w:numPr>
        <w:spacing w:line="259" w:lineRule="auto"/>
        <w:jc w:val="both"/>
        <w:rPr>
          <w:sz w:val="22"/>
          <w:szCs w:val="22"/>
        </w:rPr>
      </w:pPr>
      <w:r w:rsidRPr="008336E0">
        <w:rPr>
          <w:sz w:val="22"/>
          <w:szCs w:val="22"/>
        </w:rPr>
        <w:lastRenderedPageBreak/>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pPr>
        <w:numPr>
          <w:ilvl w:val="1"/>
          <w:numId w:val="56"/>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pPr>
        <w:numPr>
          <w:ilvl w:val="2"/>
          <w:numId w:val="56"/>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pPr>
        <w:numPr>
          <w:ilvl w:val="2"/>
          <w:numId w:val="56"/>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pPr>
        <w:numPr>
          <w:ilvl w:val="2"/>
          <w:numId w:val="56"/>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pPr>
        <w:numPr>
          <w:ilvl w:val="2"/>
          <w:numId w:val="56"/>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pPr>
        <w:numPr>
          <w:ilvl w:val="2"/>
          <w:numId w:val="56"/>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pPr>
        <w:numPr>
          <w:ilvl w:val="2"/>
          <w:numId w:val="56"/>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pPr>
        <w:numPr>
          <w:ilvl w:val="2"/>
          <w:numId w:val="56"/>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pPr>
        <w:numPr>
          <w:ilvl w:val="1"/>
          <w:numId w:val="56"/>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30C9C825" w14:textId="331E6FAF" w:rsidR="00C42B0D" w:rsidRPr="007F3586" w:rsidRDefault="000C23F8" w:rsidP="007F3586">
      <w:pPr>
        <w:pStyle w:val="Akapitzlist"/>
        <w:numPr>
          <w:ilvl w:val="0"/>
          <w:numId w:val="70"/>
        </w:numPr>
        <w:spacing w:line="259" w:lineRule="auto"/>
        <w:jc w:val="both"/>
        <w:rPr>
          <w:sz w:val="22"/>
          <w:szCs w:val="22"/>
        </w:rPr>
      </w:pPr>
      <w:bookmarkStart w:id="236"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7" w:name="_Hlk147848467"/>
      <w:r w:rsidR="00F244A3" w:rsidRPr="008336E0">
        <w:rPr>
          <w:sz w:val="22"/>
          <w:szCs w:val="22"/>
        </w:rPr>
        <w:t xml:space="preserve">, </w:t>
      </w:r>
      <w:bookmarkEnd w:id="236"/>
      <w:bookmarkEnd w:id="237"/>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pPr>
        <w:pStyle w:val="Akapitzlist"/>
        <w:numPr>
          <w:ilvl w:val="0"/>
          <w:numId w:val="72"/>
        </w:numPr>
        <w:spacing w:line="259" w:lineRule="auto"/>
        <w:jc w:val="both"/>
        <w:rPr>
          <w:sz w:val="22"/>
          <w:szCs w:val="22"/>
        </w:rPr>
      </w:pPr>
      <w:bookmarkStart w:id="238" w:name="_Hlk233097716"/>
      <w:r w:rsidRPr="008336E0">
        <w:rPr>
          <w:sz w:val="22"/>
          <w:szCs w:val="22"/>
        </w:rPr>
        <w:t>Nie wymagają aneksu a jedynie poinformowania drugiej strony:</w:t>
      </w:r>
    </w:p>
    <w:p w14:paraId="11E57746" w14:textId="77777777" w:rsidR="00395A08" w:rsidRPr="008336E0" w:rsidRDefault="00395A08">
      <w:pPr>
        <w:pStyle w:val="Akapitzlist"/>
        <w:numPr>
          <w:ilvl w:val="0"/>
          <w:numId w:val="73"/>
        </w:numPr>
        <w:jc w:val="both"/>
        <w:rPr>
          <w:sz w:val="22"/>
          <w:szCs w:val="22"/>
        </w:rPr>
      </w:pPr>
      <w:bookmarkStart w:id="239" w:name="_Hlk147848517"/>
      <w:bookmarkEnd w:id="238"/>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pPr>
        <w:pStyle w:val="Akapitzlist"/>
        <w:numPr>
          <w:ilvl w:val="0"/>
          <w:numId w:val="73"/>
        </w:numPr>
        <w:jc w:val="both"/>
        <w:rPr>
          <w:sz w:val="22"/>
          <w:szCs w:val="22"/>
        </w:rPr>
      </w:pPr>
      <w:bookmarkStart w:id="240" w:name="_Hlk221190342"/>
      <w:bookmarkEnd w:id="239"/>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40"/>
    <w:p w14:paraId="21E13F0B" w14:textId="77777777" w:rsidR="00395A08" w:rsidRPr="008336E0" w:rsidRDefault="00395A08">
      <w:pPr>
        <w:pStyle w:val="Akapitzlist"/>
        <w:numPr>
          <w:ilvl w:val="0"/>
          <w:numId w:val="73"/>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pPr>
        <w:pStyle w:val="Akapitzlist"/>
        <w:numPr>
          <w:ilvl w:val="0"/>
          <w:numId w:val="73"/>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pPr>
        <w:pStyle w:val="Akapitzlist"/>
        <w:numPr>
          <w:ilvl w:val="0"/>
          <w:numId w:val="73"/>
        </w:numPr>
        <w:jc w:val="both"/>
        <w:rPr>
          <w:sz w:val="22"/>
          <w:szCs w:val="22"/>
        </w:rPr>
      </w:pPr>
      <w:r w:rsidRPr="008336E0">
        <w:rPr>
          <w:sz w:val="22"/>
          <w:szCs w:val="22"/>
        </w:rPr>
        <w:t>zmiana osób odpowiedzialnych za nadzór (§11 ust. 3),</w:t>
      </w:r>
    </w:p>
    <w:p w14:paraId="1A4E7840" w14:textId="1CDF2AD7" w:rsidR="006F715D" w:rsidRPr="008336E0" w:rsidRDefault="006F715D">
      <w:pPr>
        <w:pStyle w:val="Akapitzlist"/>
        <w:numPr>
          <w:ilvl w:val="0"/>
          <w:numId w:val="73"/>
        </w:numPr>
        <w:jc w:val="both"/>
        <w:rPr>
          <w:sz w:val="22"/>
          <w:szCs w:val="22"/>
        </w:rPr>
      </w:pPr>
      <w:r w:rsidRPr="008336E0">
        <w:rPr>
          <w:sz w:val="22"/>
          <w:szCs w:val="22"/>
        </w:rPr>
        <w:lastRenderedPageBreak/>
        <w:t>zmiana terminu realizacji w związku z wystąpieniem siły wyższej, wg zasad określonych w §21 ust.4</w:t>
      </w:r>
      <w:r w:rsidR="00E042C1" w:rsidRPr="008336E0">
        <w:rPr>
          <w:sz w:val="22"/>
          <w:szCs w:val="22"/>
        </w:rPr>
        <w:t>,</w:t>
      </w:r>
    </w:p>
    <w:p w14:paraId="45A0B245" w14:textId="1FD51AAA" w:rsidR="00B14213" w:rsidRPr="007F3586" w:rsidRDefault="00B47038" w:rsidP="00A260C7">
      <w:pPr>
        <w:pStyle w:val="Akapitzlist"/>
        <w:numPr>
          <w:ilvl w:val="0"/>
          <w:numId w:val="73"/>
        </w:numPr>
        <w:spacing w:line="259" w:lineRule="auto"/>
        <w:jc w:val="both"/>
        <w:rPr>
          <w:i/>
          <w:iCs/>
          <w:sz w:val="22"/>
          <w:szCs w:val="22"/>
        </w:rPr>
      </w:pPr>
      <w:r w:rsidRPr="007F3586">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00C42B0D" w:rsidRPr="007F3586">
        <w:rPr>
          <w:rFonts w:eastAsiaTheme="minorHAnsi"/>
          <w:sz w:val="22"/>
          <w:szCs w:val="22"/>
          <w:lang w:eastAsia="en-US"/>
        </w:rPr>
        <w:t>,</w:t>
      </w:r>
      <w:r w:rsidR="00C42B0D" w:rsidRPr="007F3586">
        <w:rPr>
          <w:rFonts w:eastAsiaTheme="minorHAnsi"/>
          <w:color w:val="000000"/>
          <w:sz w:val="22"/>
          <w:szCs w:val="22"/>
          <w:lang w:eastAsia="en-US"/>
        </w:rPr>
        <w:t xml:space="preserve"> do ilości ruchów wskazanych w Załączniku nr 1</w:t>
      </w:r>
      <w:bookmarkEnd w:id="233"/>
      <w:bookmarkEnd w:id="235"/>
      <w:r w:rsidR="007F3586">
        <w:rPr>
          <w:rFonts w:eastAsiaTheme="minorHAnsi"/>
          <w:color w:val="000000"/>
          <w:sz w:val="22"/>
          <w:szCs w:val="22"/>
          <w:lang w:eastAsia="en-US"/>
        </w:rPr>
        <w:t>.</w:t>
      </w:r>
    </w:p>
    <w:p w14:paraId="461CC0AD" w14:textId="14AEAD09" w:rsidR="00F536DE" w:rsidRPr="00B71040" w:rsidRDefault="004F3468" w:rsidP="00B71040">
      <w:pPr>
        <w:pStyle w:val="Nagwek2"/>
      </w:pPr>
      <w:bookmarkStart w:id="241" w:name="_Toc241832388"/>
      <w:r w:rsidRPr="004F3468">
        <w:t xml:space="preserve">§ 16. </w:t>
      </w:r>
      <w:r w:rsidR="00F536DE" w:rsidRPr="00B71040">
        <w:t>Waloryzacja</w:t>
      </w:r>
      <w:r w:rsidR="00B24F0B">
        <w:t xml:space="preserve"> </w:t>
      </w:r>
      <w:r w:rsidR="007F3586">
        <w:t>– nie dotyczy</w:t>
      </w:r>
      <w:bookmarkEnd w:id="241"/>
    </w:p>
    <w:p w14:paraId="32DF3309" w14:textId="790A78AE" w:rsidR="000C23F8" w:rsidRPr="00500E2A" w:rsidRDefault="000C23F8" w:rsidP="000C23F8">
      <w:pPr>
        <w:pStyle w:val="Nagwek2"/>
      </w:pPr>
      <w:bookmarkStart w:id="242" w:name="_Toc64016213"/>
      <w:bookmarkStart w:id="243" w:name="_Toc106095875"/>
      <w:bookmarkStart w:id="244" w:name="_Toc106096315"/>
      <w:bookmarkStart w:id="245" w:name="_Toc106096419"/>
      <w:bookmarkStart w:id="246" w:name="_Toc241832389"/>
      <w:bookmarkStart w:id="247" w:name="_Hlk67826426"/>
      <w:bookmarkEnd w:id="234"/>
      <w:r w:rsidRPr="00500E2A">
        <w:t>§</w:t>
      </w:r>
      <w:r>
        <w:t xml:space="preserve"> </w:t>
      </w:r>
      <w:r w:rsidRPr="00500E2A">
        <w:t>1</w:t>
      </w:r>
      <w:r w:rsidR="00B71040">
        <w:t>7</w:t>
      </w:r>
      <w:r w:rsidRPr="00500E2A">
        <w:t>. Ochrona danych osobowych</w:t>
      </w:r>
      <w:bookmarkEnd w:id="242"/>
      <w:bookmarkEnd w:id="243"/>
      <w:bookmarkEnd w:id="244"/>
      <w:bookmarkEnd w:id="245"/>
      <w:bookmarkEnd w:id="246"/>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47"/>
    </w:p>
    <w:p w14:paraId="58527156" w14:textId="11C869A2" w:rsidR="000C23F8" w:rsidRPr="00E66F78" w:rsidRDefault="000C23F8" w:rsidP="000C23F8">
      <w:pPr>
        <w:pStyle w:val="Nagwek2"/>
      </w:pPr>
      <w:bookmarkStart w:id="248" w:name="_Toc64016214"/>
      <w:bookmarkStart w:id="249" w:name="_Toc106095876"/>
      <w:bookmarkStart w:id="250" w:name="_Toc106096316"/>
      <w:bookmarkStart w:id="251" w:name="_Toc106096420"/>
      <w:bookmarkStart w:id="252" w:name="_Toc241832390"/>
      <w:r w:rsidRPr="00500E2A">
        <w:t>§</w:t>
      </w:r>
      <w:r>
        <w:t xml:space="preserve"> </w:t>
      </w:r>
      <w:r w:rsidRPr="00500E2A">
        <w:t>1</w:t>
      </w:r>
      <w:r w:rsidR="00B71040">
        <w:t>8</w:t>
      </w:r>
      <w:r w:rsidRPr="00500E2A">
        <w:t xml:space="preserve">. Ochrona tajemnic </w:t>
      </w:r>
      <w:r w:rsidRPr="00E66F78">
        <w:t>przedsiębiorcy, zachowanie poufności</w:t>
      </w:r>
      <w:bookmarkEnd w:id="248"/>
      <w:bookmarkEnd w:id="249"/>
      <w:bookmarkEnd w:id="250"/>
      <w:bookmarkEnd w:id="251"/>
      <w:bookmarkEnd w:id="252"/>
      <w:r w:rsidRPr="00E66F78">
        <w:t xml:space="preserve"> </w:t>
      </w:r>
    </w:p>
    <w:p w14:paraId="6DD2CBE1" w14:textId="77777777" w:rsidR="000C23F8" w:rsidRPr="00E66F78" w:rsidRDefault="000C23F8">
      <w:pPr>
        <w:numPr>
          <w:ilvl w:val="0"/>
          <w:numId w:val="43"/>
        </w:numPr>
        <w:spacing w:line="259" w:lineRule="auto"/>
        <w:ind w:hanging="357"/>
        <w:jc w:val="both"/>
        <w:rPr>
          <w:sz w:val="22"/>
          <w:szCs w:val="22"/>
        </w:rPr>
      </w:pPr>
      <w:bookmarkStart w:id="253"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pPr>
        <w:numPr>
          <w:ilvl w:val="0"/>
          <w:numId w:val="43"/>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pPr>
        <w:numPr>
          <w:ilvl w:val="0"/>
          <w:numId w:val="43"/>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pPr>
        <w:numPr>
          <w:ilvl w:val="0"/>
          <w:numId w:val="43"/>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pPr>
        <w:numPr>
          <w:ilvl w:val="1"/>
          <w:numId w:val="43"/>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pPr>
        <w:numPr>
          <w:ilvl w:val="1"/>
          <w:numId w:val="43"/>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pPr>
        <w:numPr>
          <w:ilvl w:val="1"/>
          <w:numId w:val="43"/>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pPr>
        <w:numPr>
          <w:ilvl w:val="0"/>
          <w:numId w:val="43"/>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pPr>
        <w:numPr>
          <w:ilvl w:val="1"/>
          <w:numId w:val="43"/>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pPr>
        <w:numPr>
          <w:ilvl w:val="1"/>
          <w:numId w:val="43"/>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pPr>
        <w:numPr>
          <w:ilvl w:val="1"/>
          <w:numId w:val="43"/>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pPr>
        <w:numPr>
          <w:ilvl w:val="0"/>
          <w:numId w:val="43"/>
        </w:numPr>
        <w:spacing w:line="259" w:lineRule="auto"/>
        <w:ind w:left="363" w:hanging="357"/>
        <w:jc w:val="both"/>
        <w:rPr>
          <w:sz w:val="22"/>
          <w:szCs w:val="22"/>
        </w:rPr>
      </w:pPr>
      <w:r w:rsidRPr="00E66F78">
        <w:rPr>
          <w:sz w:val="22"/>
          <w:szCs w:val="22"/>
        </w:rPr>
        <w:lastRenderedPageBreak/>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pPr>
        <w:numPr>
          <w:ilvl w:val="0"/>
          <w:numId w:val="43"/>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pPr>
        <w:numPr>
          <w:ilvl w:val="0"/>
          <w:numId w:val="43"/>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pPr>
        <w:numPr>
          <w:ilvl w:val="0"/>
          <w:numId w:val="43"/>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pPr>
        <w:numPr>
          <w:ilvl w:val="0"/>
          <w:numId w:val="43"/>
        </w:numPr>
        <w:spacing w:line="259" w:lineRule="auto"/>
        <w:ind w:left="363" w:hanging="357"/>
        <w:jc w:val="both"/>
        <w:rPr>
          <w:sz w:val="22"/>
          <w:szCs w:val="22"/>
        </w:rPr>
      </w:pPr>
      <w:bookmarkStart w:id="254"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55" w:name="_Toc64016215"/>
      <w:bookmarkStart w:id="256" w:name="_Toc106095877"/>
      <w:bookmarkStart w:id="257" w:name="_Toc106096317"/>
      <w:bookmarkStart w:id="258" w:name="_Toc106096421"/>
      <w:bookmarkStart w:id="259" w:name="_Toc241832391"/>
      <w:bookmarkStart w:id="260" w:name="_Hlk202858682"/>
      <w:bookmarkEnd w:id="253"/>
      <w:bookmarkEnd w:id="254"/>
      <w:r w:rsidRPr="00F8529D">
        <w:t>§ 1</w:t>
      </w:r>
      <w:r w:rsidR="00B71040" w:rsidRPr="00F8529D">
        <w:t>9</w:t>
      </w:r>
      <w:r w:rsidRPr="00F8529D">
        <w:t>. Zasady etyki</w:t>
      </w:r>
      <w:bookmarkEnd w:id="255"/>
      <w:bookmarkEnd w:id="256"/>
      <w:bookmarkEnd w:id="257"/>
      <w:bookmarkEnd w:id="258"/>
      <w:bookmarkEnd w:id="259"/>
    </w:p>
    <w:p w14:paraId="2CA957CA" w14:textId="77777777" w:rsidR="000C23F8" w:rsidRPr="00F8529D" w:rsidRDefault="000C23F8">
      <w:pPr>
        <w:numPr>
          <w:ilvl w:val="0"/>
          <w:numId w:val="44"/>
        </w:numPr>
        <w:spacing w:line="259" w:lineRule="auto"/>
        <w:ind w:hanging="357"/>
        <w:jc w:val="both"/>
        <w:rPr>
          <w:sz w:val="22"/>
          <w:szCs w:val="22"/>
        </w:rPr>
      </w:pPr>
      <w:bookmarkStart w:id="261"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działających w ich imieniu lub na ich rzecz i odnosi się w szczególności do zachowań, które mogą prowadzić do:</w:t>
      </w:r>
    </w:p>
    <w:p w14:paraId="7799B220" w14:textId="799F6A17" w:rsidR="000C23F8" w:rsidRPr="00F8529D" w:rsidRDefault="000C23F8">
      <w:pPr>
        <w:numPr>
          <w:ilvl w:val="1"/>
          <w:numId w:val="44"/>
        </w:numPr>
        <w:spacing w:line="259" w:lineRule="auto"/>
        <w:ind w:hanging="357"/>
        <w:jc w:val="both"/>
        <w:rPr>
          <w:sz w:val="22"/>
          <w:szCs w:val="22"/>
        </w:rPr>
      </w:pPr>
      <w:bookmarkStart w:id="262" w:name="_Hlk156480572"/>
      <w:r w:rsidRPr="00F8529D">
        <w:rPr>
          <w:sz w:val="22"/>
          <w:szCs w:val="22"/>
        </w:rPr>
        <w:t xml:space="preserve">popełnienia przestępstw określonych w art. 16 ustawy z dnia 28 października 2002 r. </w:t>
      </w:r>
      <w:bookmarkStart w:id="263" w:name="_Hlk144468375"/>
      <w:r w:rsidRPr="00F8529D">
        <w:rPr>
          <w:sz w:val="22"/>
          <w:szCs w:val="22"/>
        </w:rPr>
        <w:t>o odpowiedzialności podmiotów zbiorowych za czyny zabronione pod groźbą kary</w:t>
      </w:r>
      <w:bookmarkEnd w:id="263"/>
      <w:r w:rsidRPr="00F8529D">
        <w:rPr>
          <w:sz w:val="22"/>
          <w:szCs w:val="22"/>
        </w:rPr>
        <w:t xml:space="preserve"> </w:t>
      </w:r>
      <w:r w:rsidR="00744F79" w:rsidRPr="00F8529D">
        <w:rPr>
          <w:sz w:val="22"/>
          <w:szCs w:val="22"/>
        </w:rPr>
        <w:t xml:space="preserve">(Dz. U. </w:t>
      </w:r>
      <w:r w:rsidR="00744F79" w:rsidRPr="00F8529D">
        <w:rPr>
          <w:sz w:val="22"/>
          <w:szCs w:val="22"/>
        </w:rPr>
        <w:br/>
        <w:t>2002 nr 197 poz.1661 z późn. zm.).</w:t>
      </w:r>
    </w:p>
    <w:p w14:paraId="5E537C58" w14:textId="66A38FCE" w:rsidR="000C23F8" w:rsidRPr="00F8529D" w:rsidRDefault="000C23F8">
      <w:pPr>
        <w:numPr>
          <w:ilvl w:val="1"/>
          <w:numId w:val="44"/>
        </w:numPr>
        <w:spacing w:line="259" w:lineRule="auto"/>
        <w:ind w:hanging="357"/>
        <w:jc w:val="both"/>
        <w:rPr>
          <w:sz w:val="22"/>
          <w:szCs w:val="22"/>
        </w:rPr>
      </w:pPr>
      <w:r w:rsidRPr="00F8529D">
        <w:rPr>
          <w:sz w:val="22"/>
          <w:szCs w:val="22"/>
        </w:rPr>
        <w:t xml:space="preserve">popełnienia czynów wskazanych w ustawie z dnia 16 kwietnia 1993 roku </w:t>
      </w:r>
      <w:bookmarkStart w:id="264" w:name="_Hlk144468401"/>
      <w:r w:rsidRPr="00F8529D">
        <w:rPr>
          <w:sz w:val="22"/>
          <w:szCs w:val="22"/>
        </w:rPr>
        <w:t>o zwalczaniu nieuczciwej konkurencji</w:t>
      </w:r>
      <w:bookmarkEnd w:id="264"/>
      <w:r w:rsidRPr="00F8529D">
        <w:rPr>
          <w:sz w:val="22"/>
          <w:szCs w:val="22"/>
        </w:rPr>
        <w:t xml:space="preserve"> </w:t>
      </w:r>
      <w:bookmarkStart w:id="265"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późn. zm.</w:t>
      </w:r>
      <w:r w:rsidRPr="00F8529D">
        <w:rPr>
          <w:sz w:val="22"/>
          <w:szCs w:val="22"/>
        </w:rPr>
        <w:t>).</w:t>
      </w:r>
      <w:bookmarkEnd w:id="265"/>
    </w:p>
    <w:bookmarkEnd w:id="262"/>
    <w:p w14:paraId="43D62C96" w14:textId="77777777" w:rsidR="000C23F8" w:rsidRPr="006B5709" w:rsidRDefault="000C23F8">
      <w:pPr>
        <w:numPr>
          <w:ilvl w:val="0"/>
          <w:numId w:val="44"/>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pPr>
        <w:numPr>
          <w:ilvl w:val="0"/>
          <w:numId w:val="44"/>
        </w:numPr>
        <w:spacing w:line="259" w:lineRule="auto"/>
        <w:jc w:val="both"/>
        <w:rPr>
          <w:sz w:val="22"/>
          <w:szCs w:val="22"/>
        </w:rPr>
      </w:pPr>
      <w:bookmarkStart w:id="266" w:name="_Hlk202858702"/>
      <w:bookmarkStart w:id="267"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0" w:history="1">
        <w:r w:rsidR="003F145A" w:rsidRPr="006B5709">
          <w:rPr>
            <w:rStyle w:val="Hipercze"/>
            <w:sz w:val="22"/>
            <w:szCs w:val="22"/>
          </w:rPr>
          <w:t>https://pgg.pl/storage/przetargi/informacje-i-dokumenty/polityka-antykorupcyjna-pgg-11.02.2025.pdf</w:t>
        </w:r>
      </w:hyperlink>
    </w:p>
    <w:bookmarkEnd w:id="266"/>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pPr>
        <w:numPr>
          <w:ilvl w:val="0"/>
          <w:numId w:val="44"/>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pPr>
        <w:numPr>
          <w:ilvl w:val="0"/>
          <w:numId w:val="44"/>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pPr>
        <w:numPr>
          <w:ilvl w:val="0"/>
          <w:numId w:val="44"/>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pPr>
        <w:numPr>
          <w:ilvl w:val="0"/>
          <w:numId w:val="44"/>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67"/>
    </w:p>
    <w:p w14:paraId="6B143E29" w14:textId="2A19AAB0" w:rsidR="000C23F8" w:rsidRPr="006B5709" w:rsidRDefault="000C23F8" w:rsidP="00AD7A6E">
      <w:pPr>
        <w:pStyle w:val="Nagwek2"/>
      </w:pPr>
      <w:bookmarkStart w:id="268" w:name="_Toc106095878"/>
      <w:bookmarkStart w:id="269" w:name="_Toc106096318"/>
      <w:bookmarkStart w:id="270" w:name="_Toc106096422"/>
      <w:bookmarkStart w:id="271" w:name="_Toc241832392"/>
      <w:bookmarkStart w:id="272" w:name="_Hlk105675117"/>
      <w:bookmarkStart w:id="273" w:name="_Hlk67826575"/>
      <w:bookmarkStart w:id="274" w:name="_Toc64016216"/>
      <w:bookmarkEnd w:id="260"/>
      <w:bookmarkEnd w:id="261"/>
      <w:r w:rsidRPr="006B5709">
        <w:lastRenderedPageBreak/>
        <w:t xml:space="preserve">§ </w:t>
      </w:r>
      <w:r w:rsidR="00B71040" w:rsidRPr="006B5709">
        <w:t>20</w:t>
      </w:r>
      <w:r w:rsidRPr="006B5709">
        <w:t>. Nadzór wynikający z zarządzania środowiskowego</w:t>
      </w:r>
      <w:bookmarkEnd w:id="268"/>
      <w:bookmarkEnd w:id="269"/>
      <w:bookmarkEnd w:id="270"/>
      <w:bookmarkEnd w:id="271"/>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pPr>
        <w:pStyle w:val="Akapitzlist"/>
        <w:numPr>
          <w:ilvl w:val="0"/>
          <w:numId w:val="75"/>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1"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4D6CB1BE" w:rsidR="000C23F8" w:rsidRDefault="000C23F8" w:rsidP="000C23F8">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sidR="00FF2455">
        <w:rPr>
          <w:sz w:val="22"/>
          <w:szCs w:val="22"/>
        </w:rPr>
        <w:t>w</w:t>
      </w:r>
      <w:r w:rsidRPr="00500E2A">
        <w:rPr>
          <w:sz w:val="22"/>
          <w:szCs w:val="22"/>
        </w:rPr>
        <w:t xml:space="preserve">ytwarzającym i </w:t>
      </w:r>
      <w:r w:rsidR="00FF2455">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p>
    <w:p w14:paraId="2FCA4D4C" w14:textId="1DEE1C7B" w:rsidR="000C23F8" w:rsidRPr="00E66F78" w:rsidRDefault="000C23F8" w:rsidP="00AD7A6E">
      <w:pPr>
        <w:pStyle w:val="Nagwek2"/>
      </w:pPr>
      <w:bookmarkStart w:id="275" w:name="_Toc106095879"/>
      <w:bookmarkStart w:id="276" w:name="_Toc106096319"/>
      <w:bookmarkStart w:id="277" w:name="_Toc106096423"/>
      <w:bookmarkStart w:id="278" w:name="_Toc241832393"/>
      <w:bookmarkStart w:id="279" w:name="_Hlk67826617"/>
      <w:bookmarkEnd w:id="272"/>
      <w:bookmarkEnd w:id="273"/>
      <w:r w:rsidRPr="00B62661">
        <w:t xml:space="preserve">§ </w:t>
      </w:r>
      <w:r>
        <w:t>2</w:t>
      </w:r>
      <w:r w:rsidR="00B71040">
        <w:t>1</w:t>
      </w:r>
      <w:r w:rsidRPr="00B62661">
        <w:t xml:space="preserve">. </w:t>
      </w:r>
      <w:r w:rsidRPr="00E66F78">
        <w:t>Siła wyższa</w:t>
      </w:r>
      <w:bookmarkEnd w:id="274"/>
      <w:bookmarkEnd w:id="275"/>
      <w:bookmarkEnd w:id="276"/>
      <w:bookmarkEnd w:id="277"/>
      <w:bookmarkEnd w:id="278"/>
    </w:p>
    <w:p w14:paraId="7F042164" w14:textId="77777777" w:rsidR="000C23F8" w:rsidRPr="00E66F78" w:rsidRDefault="000C23F8">
      <w:pPr>
        <w:numPr>
          <w:ilvl w:val="0"/>
          <w:numId w:val="45"/>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pPr>
        <w:numPr>
          <w:ilvl w:val="0"/>
          <w:numId w:val="45"/>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pPr>
        <w:numPr>
          <w:ilvl w:val="1"/>
          <w:numId w:val="45"/>
        </w:numPr>
        <w:jc w:val="both"/>
        <w:rPr>
          <w:sz w:val="22"/>
          <w:szCs w:val="22"/>
        </w:rPr>
      </w:pPr>
      <w:r w:rsidRPr="00F8529D">
        <w:rPr>
          <w:sz w:val="22"/>
          <w:szCs w:val="22"/>
        </w:rPr>
        <w:t>klęski żywiołowe np. pożar, powódź, trzęsienie ziemi itp.,</w:t>
      </w:r>
    </w:p>
    <w:p w14:paraId="41D3FABD" w14:textId="77777777" w:rsidR="000C23F8" w:rsidRPr="00F8529D" w:rsidRDefault="000C23F8">
      <w:pPr>
        <w:numPr>
          <w:ilvl w:val="1"/>
          <w:numId w:val="45"/>
        </w:numPr>
        <w:jc w:val="both"/>
        <w:rPr>
          <w:sz w:val="22"/>
          <w:szCs w:val="22"/>
        </w:rPr>
      </w:pPr>
      <w:r w:rsidRPr="00F8529D">
        <w:rPr>
          <w:sz w:val="22"/>
          <w:szCs w:val="22"/>
        </w:rPr>
        <w:t>akty władzy państwowej np. stan wojenny, stan wyjątkowy, itp.,</w:t>
      </w:r>
    </w:p>
    <w:p w14:paraId="7C470AC9" w14:textId="77777777" w:rsidR="000C23F8" w:rsidRPr="00F8529D" w:rsidRDefault="000C23F8">
      <w:pPr>
        <w:numPr>
          <w:ilvl w:val="1"/>
          <w:numId w:val="45"/>
        </w:numPr>
        <w:jc w:val="both"/>
        <w:rPr>
          <w:sz w:val="22"/>
          <w:szCs w:val="22"/>
        </w:rPr>
      </w:pPr>
      <w:r w:rsidRPr="00F8529D">
        <w:rPr>
          <w:sz w:val="22"/>
          <w:szCs w:val="22"/>
        </w:rPr>
        <w:t>poważne zakłócenia w funkcjonowaniu transportu.</w:t>
      </w:r>
    </w:p>
    <w:p w14:paraId="4C75B0F6" w14:textId="1508BDBA" w:rsidR="000C23F8" w:rsidRPr="00F8529D" w:rsidRDefault="000C23F8">
      <w:pPr>
        <w:numPr>
          <w:ilvl w:val="0"/>
          <w:numId w:val="45"/>
        </w:numPr>
        <w:ind w:left="357" w:hanging="357"/>
        <w:jc w:val="both"/>
        <w:rPr>
          <w:sz w:val="22"/>
          <w:szCs w:val="22"/>
        </w:rPr>
      </w:pPr>
      <w:bookmarkStart w:id="280"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80"/>
    <w:p w14:paraId="5A12B597" w14:textId="77777777" w:rsidR="000C23F8" w:rsidRPr="00F8529D" w:rsidRDefault="000C23F8">
      <w:pPr>
        <w:numPr>
          <w:ilvl w:val="0"/>
          <w:numId w:val="45"/>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81" w:name="_Toc64016217"/>
      <w:bookmarkStart w:id="282" w:name="_Toc106095880"/>
      <w:bookmarkStart w:id="283" w:name="_Toc106096320"/>
      <w:bookmarkStart w:id="284" w:name="_Toc106096424"/>
      <w:bookmarkStart w:id="285" w:name="_Toc241832394"/>
      <w:r w:rsidRPr="00EA698B">
        <w:t>§ 2</w:t>
      </w:r>
      <w:r w:rsidR="00B71040" w:rsidRPr="00EA698B">
        <w:t>2</w:t>
      </w:r>
      <w:r w:rsidRPr="00EA698B">
        <w:t>. Postanowienia końcowe</w:t>
      </w:r>
      <w:bookmarkEnd w:id="281"/>
      <w:bookmarkEnd w:id="282"/>
      <w:bookmarkEnd w:id="283"/>
      <w:bookmarkEnd w:id="284"/>
      <w:bookmarkEnd w:id="285"/>
    </w:p>
    <w:p w14:paraId="372E732F" w14:textId="14C9515F" w:rsidR="005812ED" w:rsidRPr="00EA698B" w:rsidRDefault="005812ED">
      <w:pPr>
        <w:numPr>
          <w:ilvl w:val="0"/>
          <w:numId w:val="46"/>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pPr>
        <w:numPr>
          <w:ilvl w:val="0"/>
          <w:numId w:val="46"/>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pPr>
        <w:numPr>
          <w:ilvl w:val="0"/>
          <w:numId w:val="46"/>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1E71A883" w14:textId="6B1EA7B0" w:rsidR="000C523D" w:rsidRPr="000549CF" w:rsidRDefault="00A95C13" w:rsidP="000B55A3">
      <w:pPr>
        <w:numPr>
          <w:ilvl w:val="0"/>
          <w:numId w:val="46"/>
        </w:numPr>
        <w:spacing w:line="259" w:lineRule="auto"/>
        <w:ind w:left="357" w:hanging="357"/>
        <w:jc w:val="both"/>
        <w:rPr>
          <w:i/>
          <w:iCs/>
          <w:color w:val="0070C0"/>
          <w:sz w:val="22"/>
          <w:szCs w:val="22"/>
        </w:rPr>
      </w:pPr>
      <w:r w:rsidRPr="007F3586">
        <w:rPr>
          <w:sz w:val="22"/>
          <w:szCs w:val="22"/>
        </w:rPr>
        <w:t>Umowa została sporządzona w dwóch egzemplarzach, po jednym dla każdej ze Stron</w:t>
      </w:r>
    </w:p>
    <w:p w14:paraId="099C69F4" w14:textId="77777777" w:rsidR="000C23F8" w:rsidRPr="00AD7A6E" w:rsidRDefault="000C23F8" w:rsidP="00AD7A6E">
      <w:pPr>
        <w:pStyle w:val="Nagwek2"/>
        <w:jc w:val="left"/>
        <w:rPr>
          <w:sz w:val="22"/>
          <w:szCs w:val="22"/>
        </w:rPr>
      </w:pPr>
      <w:bookmarkStart w:id="286" w:name="_Toc83291694"/>
      <w:bookmarkStart w:id="287" w:name="_Toc106095881"/>
      <w:bookmarkStart w:id="288" w:name="_Toc106096321"/>
      <w:bookmarkStart w:id="289" w:name="_Toc106096425"/>
      <w:bookmarkStart w:id="290" w:name="_Toc241832395"/>
      <w:bookmarkEnd w:id="279"/>
      <w:r w:rsidRPr="00AD7A6E">
        <w:rPr>
          <w:sz w:val="22"/>
          <w:szCs w:val="22"/>
        </w:rPr>
        <w:t>Załączniki do Umowy</w:t>
      </w:r>
      <w:bookmarkEnd w:id="286"/>
      <w:bookmarkEnd w:id="287"/>
      <w:bookmarkEnd w:id="288"/>
      <w:bookmarkEnd w:id="289"/>
      <w:bookmarkEnd w:id="290"/>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0C02A435" w14:textId="2D005D5A" w:rsidR="000C23F8" w:rsidRPr="00B31BB6" w:rsidRDefault="000C23F8" w:rsidP="000C23F8">
      <w:pPr>
        <w:tabs>
          <w:tab w:val="left" w:pos="1843"/>
        </w:tabs>
        <w:jc w:val="both"/>
        <w:rPr>
          <w:rFonts w:eastAsiaTheme="majorEastAsia"/>
          <w:color w:val="FF0000"/>
          <w:sz w:val="22"/>
          <w:szCs w:val="22"/>
        </w:rPr>
      </w:pPr>
      <w:r w:rsidRPr="00B31BB6">
        <w:rPr>
          <w:rFonts w:eastAsiaTheme="majorEastAsia"/>
          <w:sz w:val="22"/>
          <w:szCs w:val="22"/>
        </w:rPr>
        <w:t xml:space="preserve">Załącznik nr 2 – </w:t>
      </w:r>
      <w:r w:rsidRPr="00B31BB6">
        <w:rPr>
          <w:rFonts w:eastAsiaTheme="majorEastAsia"/>
          <w:sz w:val="22"/>
          <w:szCs w:val="22"/>
        </w:rPr>
        <w:tab/>
        <w:t xml:space="preserve">Cennik </w:t>
      </w:r>
    </w:p>
    <w:p w14:paraId="5C6232A9"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3E3E5A15"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5B660ED4" w14:textId="1213F663" w:rsidR="000C23F8" w:rsidRDefault="000C23F8" w:rsidP="007F3586">
      <w:pPr>
        <w:tabs>
          <w:tab w:val="left" w:pos="1843"/>
        </w:tabs>
        <w:jc w:val="both"/>
        <w:rPr>
          <w:sz w:val="22"/>
          <w:szCs w:val="22"/>
        </w:rPr>
      </w:pPr>
    </w:p>
    <w:p w14:paraId="35A9EB71" w14:textId="3F8B0F1D" w:rsidR="000C23F8" w:rsidRPr="00500E2A" w:rsidRDefault="000C23F8" w:rsidP="007A0CFD">
      <w:pPr>
        <w:spacing w:after="160" w:line="259" w:lineRule="auto"/>
        <w:rPr>
          <w:b/>
          <w:bCs/>
        </w:rPr>
      </w:pPr>
      <w:r w:rsidRPr="00A53812">
        <w:rPr>
          <w:color w:val="FF0000"/>
          <w:sz w:val="22"/>
          <w:szCs w:val="22"/>
        </w:rPr>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91" w:name="_Hlk67826939"/>
      <w:bookmarkStart w:id="292"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91"/>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93" w:name="_Hlk147849015"/>
      <w:r w:rsidRPr="00744F79">
        <w:rPr>
          <w:b/>
          <w:bCs/>
          <w:i/>
          <w:iCs/>
          <w:color w:val="FF0000"/>
          <w:sz w:val="28"/>
          <w:szCs w:val="28"/>
        </w:rPr>
        <w:t>)</w:t>
      </w:r>
    </w:p>
    <w:bookmarkEnd w:id="292"/>
    <w:bookmarkEnd w:id="293"/>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70F0BF09" w14:textId="77777777" w:rsidR="000C23F8" w:rsidRDefault="000C23F8" w:rsidP="000C23F8">
      <w:pPr>
        <w:spacing w:before="120"/>
        <w:jc w:val="center"/>
        <w:rPr>
          <w:b/>
          <w:bCs/>
          <w:sz w:val="22"/>
          <w:szCs w:val="22"/>
        </w:rPr>
      </w:pPr>
    </w:p>
    <w:p w14:paraId="5EDDA398" w14:textId="77777777" w:rsidR="000C23F8" w:rsidRDefault="000C23F8" w:rsidP="000C23F8">
      <w:pPr>
        <w:jc w:val="center"/>
      </w:pPr>
    </w:p>
    <w:p w14:paraId="77D9EAA3" w14:textId="51937356" w:rsidR="000C23F8" w:rsidRDefault="000C23F8" w:rsidP="000C23F8">
      <w:pPr>
        <w:spacing w:after="160" w:line="259" w:lineRule="auto"/>
      </w:pPr>
    </w:p>
    <w:p w14:paraId="16C9D8B0" w14:textId="05619319" w:rsidR="000C23F8" w:rsidRPr="000B55A3" w:rsidRDefault="000C23F8" w:rsidP="000B55A3">
      <w:pPr>
        <w:spacing w:before="120"/>
        <w:jc w:val="right"/>
        <w:rPr>
          <w:b/>
          <w:bCs/>
          <w:sz w:val="22"/>
          <w:szCs w:val="22"/>
        </w:rPr>
      </w:pPr>
      <w:bookmarkStart w:id="294" w:name="_Hlk67831498"/>
      <w:bookmarkStart w:id="295" w:name="_Hlk67827058"/>
      <w:r w:rsidRPr="001456AD">
        <w:rPr>
          <w:b/>
          <w:bCs/>
          <w:sz w:val="22"/>
          <w:szCs w:val="22"/>
        </w:rPr>
        <w:t xml:space="preserve">Załącznik nr </w:t>
      </w:r>
      <w:r>
        <w:rPr>
          <w:b/>
          <w:bCs/>
          <w:sz w:val="22"/>
          <w:szCs w:val="22"/>
        </w:rPr>
        <w:t>2</w:t>
      </w:r>
      <w:r w:rsidRPr="001456AD">
        <w:rPr>
          <w:b/>
          <w:bCs/>
          <w:sz w:val="22"/>
          <w:szCs w:val="22"/>
        </w:rPr>
        <w:t xml:space="preserve"> do Umowy </w:t>
      </w:r>
    </w:p>
    <w:p w14:paraId="2F107657" w14:textId="22DFF9BA" w:rsidR="000549CF" w:rsidRDefault="000C23F8" w:rsidP="000549CF">
      <w:pPr>
        <w:spacing w:before="120"/>
        <w:jc w:val="center"/>
        <w:rPr>
          <w:b/>
          <w:bCs/>
          <w:i/>
          <w:color w:val="FF0000"/>
        </w:rPr>
      </w:pPr>
      <w:r>
        <w:rPr>
          <w:b/>
          <w:bCs/>
          <w:sz w:val="28"/>
          <w:szCs w:val="28"/>
        </w:rPr>
        <w:t>CENNIK</w:t>
      </w:r>
    </w:p>
    <w:p w14:paraId="6FEB0CE6" w14:textId="77777777" w:rsidR="000549CF" w:rsidRDefault="000549CF" w:rsidP="000B55A3">
      <w:pPr>
        <w:spacing w:before="120"/>
        <w:rPr>
          <w:b/>
          <w:bCs/>
          <w:i/>
          <w:color w:val="FF0000"/>
        </w:rPr>
      </w:pPr>
    </w:p>
    <w:p w14:paraId="42DCE859" w14:textId="0B54DD62" w:rsidR="000549CF" w:rsidRPr="000B55A3" w:rsidRDefault="000549CF" w:rsidP="000B55A3">
      <w:pPr>
        <w:spacing w:before="120"/>
        <w:rPr>
          <w:b/>
          <w:bCs/>
          <w:iCs/>
          <w:sz w:val="24"/>
          <w:szCs w:val="24"/>
        </w:rPr>
      </w:pPr>
      <w:r w:rsidRPr="000B55A3">
        <w:rPr>
          <w:b/>
          <w:bCs/>
          <w:iCs/>
          <w:sz w:val="24"/>
          <w:szCs w:val="24"/>
        </w:rPr>
        <w:t>Zadanie 1</w:t>
      </w:r>
      <w:r w:rsidR="000B55A3" w:rsidRPr="000B55A3">
        <w:rPr>
          <w:b/>
          <w:bCs/>
          <w:iCs/>
          <w:sz w:val="24"/>
          <w:szCs w:val="24"/>
        </w:rPr>
        <w:t xml:space="preserve"> Ruch Ziemowit</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8"/>
        <w:gridCol w:w="1560"/>
        <w:gridCol w:w="2229"/>
        <w:gridCol w:w="2305"/>
        <w:gridCol w:w="2305"/>
      </w:tblGrid>
      <w:tr w:rsidR="000B55A3" w:rsidRPr="00245AB5" w14:paraId="69D6CDC7" w14:textId="77777777" w:rsidTr="000B55A3">
        <w:trPr>
          <w:trHeight w:val="925"/>
        </w:trPr>
        <w:tc>
          <w:tcPr>
            <w:tcW w:w="368" w:type="pct"/>
            <w:tcBorders>
              <w:top w:val="single" w:sz="4" w:space="0" w:color="auto"/>
              <w:left w:val="single" w:sz="4" w:space="0" w:color="auto"/>
              <w:bottom w:val="single" w:sz="4" w:space="0" w:color="auto"/>
              <w:right w:val="single" w:sz="4" w:space="0" w:color="auto"/>
            </w:tcBorders>
            <w:vAlign w:val="center"/>
            <w:hideMark/>
          </w:tcPr>
          <w:p w14:paraId="7A414EC5" w14:textId="77777777" w:rsidR="000B55A3" w:rsidRPr="00245AB5" w:rsidRDefault="000B55A3" w:rsidP="00A260C7">
            <w:pPr>
              <w:jc w:val="center"/>
              <w:rPr>
                <w:b/>
                <w:bCs/>
                <w:sz w:val="22"/>
                <w:szCs w:val="22"/>
              </w:rPr>
            </w:pPr>
            <w:r w:rsidRPr="00245AB5">
              <w:rPr>
                <w:b/>
                <w:bCs/>
                <w:sz w:val="22"/>
                <w:szCs w:val="22"/>
              </w:rPr>
              <w:t>Lp.</w:t>
            </w:r>
          </w:p>
        </w:tc>
        <w:tc>
          <w:tcPr>
            <w:tcW w:w="860" w:type="pct"/>
            <w:tcBorders>
              <w:top w:val="single" w:sz="4" w:space="0" w:color="auto"/>
              <w:left w:val="single" w:sz="4" w:space="0" w:color="auto"/>
              <w:bottom w:val="single" w:sz="4" w:space="0" w:color="auto"/>
              <w:right w:val="single" w:sz="4" w:space="0" w:color="auto"/>
            </w:tcBorders>
            <w:vAlign w:val="center"/>
            <w:hideMark/>
          </w:tcPr>
          <w:p w14:paraId="3677D83F" w14:textId="77777777" w:rsidR="000B55A3" w:rsidRPr="00245AB5" w:rsidRDefault="000B55A3" w:rsidP="00A260C7">
            <w:pPr>
              <w:jc w:val="center"/>
              <w:rPr>
                <w:b/>
                <w:bCs/>
                <w:sz w:val="22"/>
                <w:szCs w:val="22"/>
              </w:rPr>
            </w:pPr>
            <w:r w:rsidRPr="00245AB5">
              <w:rPr>
                <w:b/>
                <w:bCs/>
                <w:sz w:val="22"/>
                <w:szCs w:val="22"/>
              </w:rPr>
              <w:t>Kod odpadu</w:t>
            </w:r>
          </w:p>
        </w:tc>
        <w:tc>
          <w:tcPr>
            <w:tcW w:w="1229" w:type="pct"/>
            <w:tcBorders>
              <w:top w:val="single" w:sz="4" w:space="0" w:color="auto"/>
              <w:left w:val="single" w:sz="4" w:space="0" w:color="auto"/>
              <w:bottom w:val="single" w:sz="4" w:space="0" w:color="auto"/>
              <w:right w:val="single" w:sz="4" w:space="0" w:color="auto"/>
            </w:tcBorders>
            <w:vAlign w:val="center"/>
            <w:hideMark/>
          </w:tcPr>
          <w:p w14:paraId="2EAFCC51" w14:textId="77777777" w:rsidR="000B55A3" w:rsidRPr="00245AB5" w:rsidRDefault="000B55A3" w:rsidP="00A260C7">
            <w:pPr>
              <w:jc w:val="center"/>
              <w:rPr>
                <w:b/>
                <w:bCs/>
                <w:sz w:val="22"/>
                <w:szCs w:val="22"/>
              </w:rPr>
            </w:pPr>
            <w:r w:rsidRPr="00245AB5">
              <w:rPr>
                <w:b/>
                <w:bCs/>
                <w:sz w:val="22"/>
                <w:szCs w:val="22"/>
              </w:rPr>
              <w:t>Nazwa odpadu</w:t>
            </w:r>
          </w:p>
        </w:tc>
        <w:tc>
          <w:tcPr>
            <w:tcW w:w="1271" w:type="pct"/>
            <w:tcBorders>
              <w:top w:val="single" w:sz="4" w:space="0" w:color="auto"/>
              <w:left w:val="single" w:sz="4" w:space="0" w:color="auto"/>
              <w:bottom w:val="single" w:sz="4" w:space="0" w:color="auto"/>
              <w:right w:val="single" w:sz="4" w:space="0" w:color="auto"/>
            </w:tcBorders>
          </w:tcPr>
          <w:p w14:paraId="7D02E92E" w14:textId="256D3277" w:rsidR="000B55A3" w:rsidRPr="00245AB5" w:rsidRDefault="000B55A3" w:rsidP="00A260C7">
            <w:pPr>
              <w:jc w:val="center"/>
              <w:rPr>
                <w:b/>
                <w:bCs/>
                <w:sz w:val="22"/>
                <w:szCs w:val="22"/>
              </w:rPr>
            </w:pPr>
            <w:r w:rsidRPr="000B55A3">
              <w:rPr>
                <w:b/>
                <w:bCs/>
                <w:sz w:val="22"/>
                <w:szCs w:val="22"/>
              </w:rPr>
              <w:t>Rodzaj pojemnika</w:t>
            </w:r>
          </w:p>
        </w:tc>
        <w:tc>
          <w:tcPr>
            <w:tcW w:w="1271" w:type="pct"/>
            <w:tcBorders>
              <w:top w:val="single" w:sz="4" w:space="0" w:color="auto"/>
              <w:left w:val="single" w:sz="4" w:space="0" w:color="auto"/>
              <w:bottom w:val="single" w:sz="4" w:space="0" w:color="auto"/>
              <w:right w:val="single" w:sz="4" w:space="0" w:color="auto"/>
            </w:tcBorders>
          </w:tcPr>
          <w:p w14:paraId="293E1AB1" w14:textId="530EE20D" w:rsidR="000B55A3" w:rsidRPr="00245AB5" w:rsidRDefault="000B55A3" w:rsidP="00A260C7">
            <w:pPr>
              <w:jc w:val="center"/>
              <w:rPr>
                <w:b/>
                <w:bCs/>
                <w:sz w:val="22"/>
                <w:szCs w:val="22"/>
              </w:rPr>
            </w:pPr>
          </w:p>
          <w:p w14:paraId="4E92B4EB" w14:textId="77777777" w:rsidR="000B55A3" w:rsidRPr="00245AB5" w:rsidRDefault="000B55A3" w:rsidP="00A260C7">
            <w:pPr>
              <w:jc w:val="center"/>
              <w:rPr>
                <w:b/>
                <w:bCs/>
                <w:sz w:val="22"/>
                <w:szCs w:val="22"/>
              </w:rPr>
            </w:pPr>
            <w:r w:rsidRPr="00245AB5">
              <w:rPr>
                <w:b/>
                <w:bCs/>
                <w:sz w:val="22"/>
                <w:szCs w:val="22"/>
              </w:rPr>
              <w:t xml:space="preserve">Stawka </w:t>
            </w:r>
          </w:p>
          <w:p w14:paraId="6D33732F" w14:textId="77777777" w:rsidR="000B55A3" w:rsidRPr="00245AB5" w:rsidRDefault="000B55A3" w:rsidP="00A260C7">
            <w:pPr>
              <w:jc w:val="center"/>
              <w:rPr>
                <w:b/>
                <w:bCs/>
                <w:sz w:val="22"/>
                <w:szCs w:val="22"/>
              </w:rPr>
            </w:pPr>
            <w:r w:rsidRPr="00245AB5">
              <w:rPr>
                <w:b/>
                <w:bCs/>
                <w:sz w:val="22"/>
                <w:szCs w:val="22"/>
              </w:rPr>
              <w:t>(zł/m</w:t>
            </w:r>
            <w:r w:rsidRPr="00245AB5">
              <w:rPr>
                <w:b/>
                <w:bCs/>
                <w:sz w:val="22"/>
                <w:szCs w:val="22"/>
                <w:vertAlign w:val="superscript"/>
              </w:rPr>
              <w:t>3</w:t>
            </w:r>
            <w:r w:rsidRPr="00245AB5">
              <w:rPr>
                <w:b/>
                <w:bCs/>
                <w:sz w:val="22"/>
                <w:szCs w:val="22"/>
              </w:rPr>
              <w:t>)</w:t>
            </w:r>
          </w:p>
        </w:tc>
      </w:tr>
      <w:tr w:rsidR="000B55A3" w:rsidRPr="00245AB5" w14:paraId="7A23A15E" w14:textId="77777777" w:rsidTr="000B55A3">
        <w:trPr>
          <w:trHeight w:val="622"/>
        </w:trPr>
        <w:tc>
          <w:tcPr>
            <w:tcW w:w="368" w:type="pct"/>
            <w:tcBorders>
              <w:top w:val="single" w:sz="4" w:space="0" w:color="auto"/>
              <w:left w:val="single" w:sz="4" w:space="0" w:color="auto"/>
              <w:bottom w:val="single" w:sz="4" w:space="0" w:color="auto"/>
              <w:right w:val="single" w:sz="4" w:space="0" w:color="auto"/>
            </w:tcBorders>
            <w:vAlign w:val="center"/>
          </w:tcPr>
          <w:p w14:paraId="70A1474C" w14:textId="77777777" w:rsidR="000B55A3" w:rsidRPr="00245AB5" w:rsidRDefault="000B55A3" w:rsidP="00A260C7">
            <w:pPr>
              <w:jc w:val="center"/>
              <w:rPr>
                <w:bCs/>
                <w:sz w:val="22"/>
                <w:szCs w:val="22"/>
              </w:rPr>
            </w:pPr>
            <w:r>
              <w:rPr>
                <w:bCs/>
                <w:sz w:val="22"/>
                <w:szCs w:val="22"/>
              </w:rPr>
              <w:t>1</w:t>
            </w:r>
          </w:p>
        </w:tc>
        <w:tc>
          <w:tcPr>
            <w:tcW w:w="860" w:type="pct"/>
            <w:tcBorders>
              <w:top w:val="single" w:sz="4" w:space="0" w:color="auto"/>
              <w:left w:val="single" w:sz="4" w:space="0" w:color="auto"/>
              <w:bottom w:val="single" w:sz="4" w:space="0" w:color="auto"/>
              <w:right w:val="single" w:sz="4" w:space="0" w:color="auto"/>
            </w:tcBorders>
            <w:vAlign w:val="center"/>
          </w:tcPr>
          <w:p w14:paraId="7639200C" w14:textId="77777777" w:rsidR="000B55A3" w:rsidRPr="00245AB5" w:rsidRDefault="000B55A3" w:rsidP="00A260C7">
            <w:pPr>
              <w:jc w:val="center"/>
              <w:rPr>
                <w:bCs/>
                <w:sz w:val="22"/>
                <w:szCs w:val="22"/>
              </w:rPr>
            </w:pPr>
            <w:r w:rsidRPr="00C40E5F">
              <w:rPr>
                <w:bCs/>
                <w:sz w:val="22"/>
                <w:szCs w:val="22"/>
              </w:rPr>
              <w:t>20 03 01</w:t>
            </w:r>
          </w:p>
        </w:tc>
        <w:tc>
          <w:tcPr>
            <w:tcW w:w="1229" w:type="pct"/>
            <w:tcBorders>
              <w:top w:val="single" w:sz="4" w:space="0" w:color="auto"/>
              <w:left w:val="single" w:sz="4" w:space="0" w:color="auto"/>
              <w:bottom w:val="single" w:sz="4" w:space="0" w:color="auto"/>
              <w:right w:val="single" w:sz="4" w:space="0" w:color="auto"/>
            </w:tcBorders>
            <w:vAlign w:val="center"/>
          </w:tcPr>
          <w:p w14:paraId="088F6CDD" w14:textId="77777777" w:rsidR="000B55A3" w:rsidRPr="00245AB5" w:rsidRDefault="000B55A3" w:rsidP="00A260C7">
            <w:pPr>
              <w:spacing w:after="240"/>
              <w:jc w:val="center"/>
              <w:rPr>
                <w:sz w:val="22"/>
                <w:szCs w:val="22"/>
              </w:rPr>
            </w:pPr>
            <w:r w:rsidRPr="00C40E5F">
              <w:rPr>
                <w:sz w:val="22"/>
                <w:szCs w:val="22"/>
              </w:rPr>
              <w:t>Odpady niesegregowane</w:t>
            </w:r>
          </w:p>
        </w:tc>
        <w:tc>
          <w:tcPr>
            <w:tcW w:w="1271" w:type="pct"/>
            <w:tcBorders>
              <w:top w:val="single" w:sz="4" w:space="0" w:color="auto"/>
              <w:left w:val="single" w:sz="4" w:space="0" w:color="auto"/>
              <w:bottom w:val="single" w:sz="4" w:space="0" w:color="auto"/>
              <w:right w:val="single" w:sz="4" w:space="0" w:color="auto"/>
            </w:tcBorders>
            <w:vAlign w:val="center"/>
          </w:tcPr>
          <w:p w14:paraId="0A645E30" w14:textId="6274DF40" w:rsidR="000B55A3" w:rsidRPr="000B55A3" w:rsidRDefault="000B55A3" w:rsidP="000B55A3">
            <w:pPr>
              <w:jc w:val="center"/>
              <w:rPr>
                <w:bCs/>
                <w:sz w:val="22"/>
                <w:szCs w:val="22"/>
                <w:vertAlign w:val="superscript"/>
              </w:rPr>
            </w:pPr>
            <w:r w:rsidRPr="000B55A3">
              <w:rPr>
                <w:bCs/>
                <w:sz w:val="22"/>
                <w:szCs w:val="22"/>
              </w:rPr>
              <w:t>1,1 m</w:t>
            </w:r>
            <w:r>
              <w:rPr>
                <w:bCs/>
                <w:sz w:val="22"/>
                <w:szCs w:val="22"/>
                <w:vertAlign w:val="superscript"/>
              </w:rPr>
              <w:t>3</w:t>
            </w:r>
          </w:p>
        </w:tc>
        <w:tc>
          <w:tcPr>
            <w:tcW w:w="1271" w:type="pct"/>
            <w:tcBorders>
              <w:top w:val="single" w:sz="4" w:space="0" w:color="auto"/>
              <w:left w:val="single" w:sz="4" w:space="0" w:color="auto"/>
              <w:bottom w:val="single" w:sz="4" w:space="0" w:color="auto"/>
              <w:right w:val="single" w:sz="4" w:space="0" w:color="auto"/>
            </w:tcBorders>
          </w:tcPr>
          <w:p w14:paraId="0150218C" w14:textId="73B88F75" w:rsidR="000B55A3" w:rsidRPr="00D20C1F" w:rsidRDefault="000B55A3" w:rsidP="00A260C7">
            <w:pPr>
              <w:jc w:val="center"/>
              <w:rPr>
                <w:bCs/>
                <w:sz w:val="22"/>
                <w:szCs w:val="22"/>
              </w:rPr>
            </w:pPr>
          </w:p>
        </w:tc>
      </w:tr>
      <w:tr w:rsidR="000B55A3" w:rsidRPr="00245AB5" w14:paraId="57CCD6AE" w14:textId="77777777" w:rsidTr="000B55A3">
        <w:trPr>
          <w:trHeight w:val="622"/>
        </w:trPr>
        <w:tc>
          <w:tcPr>
            <w:tcW w:w="368" w:type="pct"/>
            <w:tcBorders>
              <w:top w:val="single" w:sz="4" w:space="0" w:color="auto"/>
              <w:left w:val="single" w:sz="4" w:space="0" w:color="auto"/>
              <w:bottom w:val="single" w:sz="4" w:space="0" w:color="auto"/>
              <w:right w:val="single" w:sz="4" w:space="0" w:color="auto"/>
            </w:tcBorders>
            <w:vAlign w:val="center"/>
          </w:tcPr>
          <w:p w14:paraId="20027E72" w14:textId="6854AF18" w:rsidR="000B55A3" w:rsidRDefault="000B55A3" w:rsidP="000B55A3">
            <w:pPr>
              <w:jc w:val="center"/>
              <w:rPr>
                <w:bCs/>
                <w:sz w:val="22"/>
                <w:szCs w:val="22"/>
              </w:rPr>
            </w:pPr>
            <w:r>
              <w:rPr>
                <w:bCs/>
                <w:sz w:val="22"/>
                <w:szCs w:val="22"/>
              </w:rPr>
              <w:t>2</w:t>
            </w:r>
          </w:p>
        </w:tc>
        <w:tc>
          <w:tcPr>
            <w:tcW w:w="860" w:type="pct"/>
            <w:tcBorders>
              <w:top w:val="single" w:sz="4" w:space="0" w:color="auto"/>
              <w:left w:val="single" w:sz="4" w:space="0" w:color="auto"/>
              <w:bottom w:val="single" w:sz="4" w:space="0" w:color="auto"/>
              <w:right w:val="single" w:sz="4" w:space="0" w:color="auto"/>
            </w:tcBorders>
          </w:tcPr>
          <w:p w14:paraId="4BF91AD7" w14:textId="77777777" w:rsidR="000B55A3" w:rsidRDefault="000B55A3" w:rsidP="000B55A3">
            <w:pPr>
              <w:jc w:val="center"/>
              <w:rPr>
                <w:sz w:val="22"/>
                <w:szCs w:val="22"/>
              </w:rPr>
            </w:pPr>
          </w:p>
          <w:p w14:paraId="1AB99509" w14:textId="05C404CF" w:rsidR="000B55A3" w:rsidRPr="000B55A3" w:rsidRDefault="000B55A3" w:rsidP="000B55A3">
            <w:pPr>
              <w:jc w:val="center"/>
              <w:rPr>
                <w:bCs/>
                <w:sz w:val="22"/>
                <w:szCs w:val="22"/>
              </w:rPr>
            </w:pPr>
            <w:r w:rsidRPr="000B55A3">
              <w:rPr>
                <w:sz w:val="22"/>
                <w:szCs w:val="22"/>
              </w:rPr>
              <w:t>20 03 01</w:t>
            </w:r>
          </w:p>
        </w:tc>
        <w:tc>
          <w:tcPr>
            <w:tcW w:w="1229" w:type="pct"/>
            <w:tcBorders>
              <w:top w:val="single" w:sz="4" w:space="0" w:color="auto"/>
              <w:left w:val="single" w:sz="4" w:space="0" w:color="auto"/>
              <w:bottom w:val="single" w:sz="4" w:space="0" w:color="auto"/>
              <w:right w:val="single" w:sz="4" w:space="0" w:color="auto"/>
            </w:tcBorders>
          </w:tcPr>
          <w:p w14:paraId="5C9747E5" w14:textId="4B7F3D20" w:rsidR="000B55A3" w:rsidRPr="000B55A3" w:rsidRDefault="000B55A3" w:rsidP="000B55A3">
            <w:pPr>
              <w:spacing w:after="240"/>
              <w:rPr>
                <w:sz w:val="22"/>
                <w:szCs w:val="22"/>
              </w:rPr>
            </w:pPr>
            <w:r>
              <w:rPr>
                <w:sz w:val="22"/>
                <w:szCs w:val="22"/>
              </w:rPr>
              <w:t xml:space="preserve">            </w:t>
            </w:r>
            <w:r w:rsidRPr="000B55A3">
              <w:rPr>
                <w:sz w:val="22"/>
                <w:szCs w:val="22"/>
              </w:rPr>
              <w:t>Odpady niesegregowane</w:t>
            </w:r>
          </w:p>
        </w:tc>
        <w:tc>
          <w:tcPr>
            <w:tcW w:w="1271" w:type="pct"/>
            <w:tcBorders>
              <w:top w:val="single" w:sz="4" w:space="0" w:color="auto"/>
              <w:left w:val="single" w:sz="4" w:space="0" w:color="auto"/>
              <w:bottom w:val="single" w:sz="4" w:space="0" w:color="auto"/>
              <w:right w:val="single" w:sz="4" w:space="0" w:color="auto"/>
            </w:tcBorders>
            <w:vAlign w:val="center"/>
          </w:tcPr>
          <w:p w14:paraId="4ABD35F0" w14:textId="7C7877CC" w:rsidR="000B55A3" w:rsidRPr="000B55A3" w:rsidRDefault="000B55A3" w:rsidP="000B55A3">
            <w:pPr>
              <w:jc w:val="center"/>
              <w:rPr>
                <w:bCs/>
                <w:sz w:val="22"/>
                <w:szCs w:val="22"/>
                <w:vertAlign w:val="superscript"/>
              </w:rPr>
            </w:pPr>
            <w:r w:rsidRPr="000B55A3">
              <w:rPr>
                <w:bCs/>
                <w:sz w:val="22"/>
                <w:szCs w:val="22"/>
              </w:rPr>
              <w:t>7 m</w:t>
            </w:r>
            <w:r>
              <w:rPr>
                <w:bCs/>
                <w:sz w:val="22"/>
                <w:szCs w:val="22"/>
                <w:vertAlign w:val="superscript"/>
              </w:rPr>
              <w:t>3</w:t>
            </w:r>
          </w:p>
        </w:tc>
        <w:tc>
          <w:tcPr>
            <w:tcW w:w="1271" w:type="pct"/>
            <w:tcBorders>
              <w:top w:val="single" w:sz="4" w:space="0" w:color="auto"/>
              <w:left w:val="single" w:sz="4" w:space="0" w:color="auto"/>
              <w:bottom w:val="single" w:sz="4" w:space="0" w:color="auto"/>
              <w:right w:val="single" w:sz="4" w:space="0" w:color="auto"/>
            </w:tcBorders>
          </w:tcPr>
          <w:p w14:paraId="32ADFCED" w14:textId="477E1374" w:rsidR="000B55A3" w:rsidRPr="00D20C1F" w:rsidRDefault="000B55A3" w:rsidP="000B55A3">
            <w:pPr>
              <w:jc w:val="center"/>
              <w:rPr>
                <w:bCs/>
                <w:sz w:val="22"/>
                <w:szCs w:val="22"/>
              </w:rPr>
            </w:pPr>
          </w:p>
        </w:tc>
      </w:tr>
      <w:tr w:rsidR="000B55A3" w:rsidRPr="00245AB5" w14:paraId="31CD354C" w14:textId="77777777" w:rsidTr="000B55A3">
        <w:trPr>
          <w:trHeight w:val="622"/>
        </w:trPr>
        <w:tc>
          <w:tcPr>
            <w:tcW w:w="368" w:type="pct"/>
            <w:tcBorders>
              <w:top w:val="single" w:sz="4" w:space="0" w:color="auto"/>
              <w:left w:val="single" w:sz="4" w:space="0" w:color="auto"/>
              <w:bottom w:val="single" w:sz="4" w:space="0" w:color="auto"/>
              <w:right w:val="single" w:sz="4" w:space="0" w:color="auto"/>
            </w:tcBorders>
            <w:vAlign w:val="center"/>
            <w:hideMark/>
          </w:tcPr>
          <w:p w14:paraId="43F2851E" w14:textId="77777777" w:rsidR="000B55A3" w:rsidRPr="00245AB5" w:rsidRDefault="000B55A3" w:rsidP="00A260C7">
            <w:pPr>
              <w:jc w:val="center"/>
              <w:rPr>
                <w:bCs/>
                <w:sz w:val="22"/>
                <w:szCs w:val="22"/>
              </w:rPr>
            </w:pPr>
            <w:r>
              <w:rPr>
                <w:bCs/>
                <w:sz w:val="22"/>
                <w:szCs w:val="22"/>
              </w:rPr>
              <w:t>2</w:t>
            </w:r>
          </w:p>
        </w:tc>
        <w:tc>
          <w:tcPr>
            <w:tcW w:w="860" w:type="pct"/>
            <w:tcBorders>
              <w:top w:val="single" w:sz="4" w:space="0" w:color="auto"/>
              <w:left w:val="single" w:sz="4" w:space="0" w:color="auto"/>
              <w:bottom w:val="single" w:sz="4" w:space="0" w:color="auto"/>
              <w:right w:val="single" w:sz="4" w:space="0" w:color="auto"/>
            </w:tcBorders>
            <w:vAlign w:val="center"/>
          </w:tcPr>
          <w:p w14:paraId="49E9998D" w14:textId="77777777" w:rsidR="000B55A3" w:rsidRPr="00C40E5F" w:rsidRDefault="000B55A3" w:rsidP="00A260C7">
            <w:pPr>
              <w:jc w:val="center"/>
              <w:rPr>
                <w:bCs/>
                <w:sz w:val="22"/>
                <w:szCs w:val="22"/>
              </w:rPr>
            </w:pPr>
            <w:r w:rsidRPr="00C40E5F">
              <w:rPr>
                <w:bCs/>
                <w:sz w:val="22"/>
                <w:szCs w:val="22"/>
              </w:rPr>
              <w:t>20 01 39</w:t>
            </w:r>
          </w:p>
          <w:p w14:paraId="21B4A545" w14:textId="77777777" w:rsidR="000B55A3" w:rsidRPr="00245AB5" w:rsidRDefault="000B55A3" w:rsidP="00A260C7">
            <w:pPr>
              <w:jc w:val="center"/>
              <w:rPr>
                <w:bCs/>
                <w:sz w:val="22"/>
                <w:szCs w:val="22"/>
              </w:rPr>
            </w:pPr>
            <w:r w:rsidRPr="00C40E5F">
              <w:rPr>
                <w:bCs/>
                <w:sz w:val="22"/>
                <w:szCs w:val="22"/>
              </w:rPr>
              <w:t>(15 01 02)</w:t>
            </w:r>
          </w:p>
        </w:tc>
        <w:tc>
          <w:tcPr>
            <w:tcW w:w="1229" w:type="pct"/>
            <w:tcBorders>
              <w:top w:val="single" w:sz="4" w:space="0" w:color="auto"/>
              <w:left w:val="single" w:sz="4" w:space="0" w:color="auto"/>
              <w:bottom w:val="single" w:sz="4" w:space="0" w:color="auto"/>
              <w:right w:val="single" w:sz="4" w:space="0" w:color="auto"/>
            </w:tcBorders>
            <w:vAlign w:val="center"/>
          </w:tcPr>
          <w:p w14:paraId="2A3502E3" w14:textId="77777777" w:rsidR="000B55A3" w:rsidRPr="00245AB5" w:rsidRDefault="000B55A3" w:rsidP="00A260C7">
            <w:pPr>
              <w:spacing w:after="240"/>
              <w:jc w:val="center"/>
              <w:rPr>
                <w:sz w:val="22"/>
                <w:szCs w:val="22"/>
              </w:rPr>
            </w:pPr>
            <w:r w:rsidRPr="00C40E5F">
              <w:rPr>
                <w:sz w:val="22"/>
                <w:szCs w:val="22"/>
              </w:rPr>
              <w:t>Odpady z tworzyw sztucznych</w:t>
            </w:r>
          </w:p>
        </w:tc>
        <w:tc>
          <w:tcPr>
            <w:tcW w:w="1271" w:type="pct"/>
            <w:tcBorders>
              <w:top w:val="single" w:sz="4" w:space="0" w:color="auto"/>
              <w:left w:val="single" w:sz="4" w:space="0" w:color="auto"/>
              <w:bottom w:val="single" w:sz="4" w:space="0" w:color="auto"/>
              <w:right w:val="single" w:sz="4" w:space="0" w:color="auto"/>
            </w:tcBorders>
            <w:vAlign w:val="center"/>
          </w:tcPr>
          <w:p w14:paraId="2303F94A" w14:textId="65EC5DAA" w:rsidR="000B55A3" w:rsidRPr="000B55A3" w:rsidRDefault="000B55A3" w:rsidP="000B55A3">
            <w:pPr>
              <w:jc w:val="center"/>
              <w:rPr>
                <w:bCs/>
                <w:sz w:val="22"/>
                <w:szCs w:val="22"/>
                <w:vertAlign w:val="superscript"/>
              </w:rPr>
            </w:pPr>
            <w:r w:rsidRPr="000B55A3">
              <w:rPr>
                <w:bCs/>
                <w:sz w:val="22"/>
                <w:szCs w:val="22"/>
              </w:rPr>
              <w:t>1,1 m</w:t>
            </w:r>
            <w:r>
              <w:rPr>
                <w:bCs/>
                <w:sz w:val="22"/>
                <w:szCs w:val="22"/>
                <w:vertAlign w:val="superscript"/>
              </w:rPr>
              <w:t>3</w:t>
            </w:r>
          </w:p>
        </w:tc>
        <w:tc>
          <w:tcPr>
            <w:tcW w:w="1271" w:type="pct"/>
            <w:tcBorders>
              <w:top w:val="single" w:sz="4" w:space="0" w:color="auto"/>
              <w:left w:val="single" w:sz="4" w:space="0" w:color="auto"/>
              <w:bottom w:val="single" w:sz="4" w:space="0" w:color="auto"/>
              <w:right w:val="single" w:sz="4" w:space="0" w:color="auto"/>
            </w:tcBorders>
          </w:tcPr>
          <w:p w14:paraId="4EBC887E" w14:textId="57CB0823" w:rsidR="000B55A3" w:rsidRPr="00D20C1F" w:rsidRDefault="000B55A3" w:rsidP="00A260C7">
            <w:pPr>
              <w:jc w:val="center"/>
              <w:rPr>
                <w:bCs/>
                <w:sz w:val="22"/>
                <w:szCs w:val="22"/>
              </w:rPr>
            </w:pPr>
          </w:p>
        </w:tc>
      </w:tr>
      <w:tr w:rsidR="000B55A3" w:rsidRPr="00245AB5" w14:paraId="497D3707" w14:textId="77777777" w:rsidTr="000B55A3">
        <w:trPr>
          <w:trHeight w:val="513"/>
        </w:trPr>
        <w:tc>
          <w:tcPr>
            <w:tcW w:w="368" w:type="pct"/>
            <w:tcBorders>
              <w:top w:val="single" w:sz="4" w:space="0" w:color="auto"/>
              <w:left w:val="single" w:sz="4" w:space="0" w:color="auto"/>
              <w:bottom w:val="single" w:sz="4" w:space="0" w:color="auto"/>
              <w:right w:val="single" w:sz="4" w:space="0" w:color="auto"/>
            </w:tcBorders>
            <w:vAlign w:val="center"/>
            <w:hideMark/>
          </w:tcPr>
          <w:p w14:paraId="28827130" w14:textId="77777777" w:rsidR="000B55A3" w:rsidRPr="00245AB5" w:rsidRDefault="000B55A3" w:rsidP="00A260C7">
            <w:pPr>
              <w:jc w:val="center"/>
              <w:rPr>
                <w:bCs/>
                <w:sz w:val="22"/>
                <w:szCs w:val="22"/>
              </w:rPr>
            </w:pPr>
            <w:r>
              <w:rPr>
                <w:bCs/>
                <w:sz w:val="22"/>
                <w:szCs w:val="22"/>
              </w:rPr>
              <w:t>3</w:t>
            </w:r>
          </w:p>
        </w:tc>
        <w:tc>
          <w:tcPr>
            <w:tcW w:w="860" w:type="pct"/>
            <w:tcBorders>
              <w:top w:val="single" w:sz="4" w:space="0" w:color="auto"/>
              <w:left w:val="single" w:sz="4" w:space="0" w:color="auto"/>
              <w:bottom w:val="single" w:sz="4" w:space="0" w:color="auto"/>
              <w:right w:val="single" w:sz="4" w:space="0" w:color="auto"/>
            </w:tcBorders>
            <w:vAlign w:val="center"/>
            <w:hideMark/>
          </w:tcPr>
          <w:p w14:paraId="2F3D0A57" w14:textId="77777777" w:rsidR="000B55A3" w:rsidRPr="00C40E5F" w:rsidRDefault="000B55A3" w:rsidP="00A260C7">
            <w:pPr>
              <w:jc w:val="center"/>
              <w:rPr>
                <w:bCs/>
                <w:sz w:val="22"/>
                <w:szCs w:val="22"/>
              </w:rPr>
            </w:pPr>
            <w:r w:rsidRPr="00C40E5F">
              <w:rPr>
                <w:bCs/>
                <w:sz w:val="22"/>
                <w:szCs w:val="22"/>
              </w:rPr>
              <w:t>20 01 01</w:t>
            </w:r>
          </w:p>
          <w:p w14:paraId="53C28585" w14:textId="77777777" w:rsidR="000B55A3" w:rsidRPr="00245AB5" w:rsidRDefault="000B55A3" w:rsidP="00A260C7">
            <w:pPr>
              <w:jc w:val="center"/>
              <w:rPr>
                <w:bCs/>
                <w:sz w:val="22"/>
                <w:szCs w:val="22"/>
              </w:rPr>
            </w:pPr>
            <w:r w:rsidRPr="00C40E5F">
              <w:rPr>
                <w:bCs/>
                <w:sz w:val="22"/>
                <w:szCs w:val="22"/>
              </w:rPr>
              <w:t>(15 01 01)</w:t>
            </w:r>
          </w:p>
        </w:tc>
        <w:tc>
          <w:tcPr>
            <w:tcW w:w="1229" w:type="pct"/>
            <w:tcBorders>
              <w:top w:val="single" w:sz="4" w:space="0" w:color="auto"/>
              <w:left w:val="single" w:sz="4" w:space="0" w:color="auto"/>
              <w:bottom w:val="single" w:sz="4" w:space="0" w:color="auto"/>
              <w:right w:val="single" w:sz="4" w:space="0" w:color="auto"/>
            </w:tcBorders>
            <w:vAlign w:val="center"/>
            <w:hideMark/>
          </w:tcPr>
          <w:p w14:paraId="688917F4" w14:textId="77777777" w:rsidR="000B55A3" w:rsidRPr="00245AB5" w:rsidRDefault="000B55A3" w:rsidP="00A260C7">
            <w:pPr>
              <w:spacing w:after="240"/>
              <w:jc w:val="center"/>
              <w:rPr>
                <w:sz w:val="22"/>
                <w:szCs w:val="22"/>
              </w:rPr>
            </w:pPr>
            <w:r w:rsidRPr="00C40E5F">
              <w:rPr>
                <w:sz w:val="22"/>
                <w:szCs w:val="22"/>
              </w:rPr>
              <w:t>Odpady z papieru i tektury</w:t>
            </w:r>
          </w:p>
        </w:tc>
        <w:tc>
          <w:tcPr>
            <w:tcW w:w="1271" w:type="pct"/>
            <w:tcBorders>
              <w:top w:val="single" w:sz="4" w:space="0" w:color="auto"/>
              <w:left w:val="single" w:sz="4" w:space="0" w:color="auto"/>
              <w:bottom w:val="single" w:sz="4" w:space="0" w:color="auto"/>
              <w:right w:val="single" w:sz="4" w:space="0" w:color="auto"/>
            </w:tcBorders>
            <w:vAlign w:val="center"/>
          </w:tcPr>
          <w:p w14:paraId="2FA5B2F9" w14:textId="179951F7" w:rsidR="000B55A3" w:rsidRPr="000B55A3" w:rsidRDefault="000B55A3" w:rsidP="000B55A3">
            <w:pPr>
              <w:jc w:val="center"/>
              <w:rPr>
                <w:bCs/>
                <w:sz w:val="22"/>
                <w:szCs w:val="22"/>
                <w:vertAlign w:val="superscript"/>
              </w:rPr>
            </w:pPr>
            <w:r w:rsidRPr="000B55A3">
              <w:rPr>
                <w:bCs/>
                <w:sz w:val="22"/>
                <w:szCs w:val="22"/>
              </w:rPr>
              <w:t>1,1 m</w:t>
            </w:r>
            <w:r>
              <w:rPr>
                <w:bCs/>
                <w:sz w:val="22"/>
                <w:szCs w:val="22"/>
                <w:vertAlign w:val="superscript"/>
              </w:rPr>
              <w:t>3</w:t>
            </w:r>
          </w:p>
        </w:tc>
        <w:tc>
          <w:tcPr>
            <w:tcW w:w="1271" w:type="pct"/>
            <w:tcBorders>
              <w:top w:val="single" w:sz="4" w:space="0" w:color="auto"/>
              <w:left w:val="single" w:sz="4" w:space="0" w:color="auto"/>
              <w:bottom w:val="single" w:sz="4" w:space="0" w:color="auto"/>
              <w:right w:val="single" w:sz="4" w:space="0" w:color="auto"/>
            </w:tcBorders>
          </w:tcPr>
          <w:p w14:paraId="6E68E745" w14:textId="6A7F45CD" w:rsidR="000B55A3" w:rsidRPr="00D20C1F" w:rsidRDefault="000B55A3" w:rsidP="00A260C7">
            <w:pPr>
              <w:jc w:val="center"/>
              <w:rPr>
                <w:bCs/>
                <w:sz w:val="22"/>
                <w:szCs w:val="22"/>
              </w:rPr>
            </w:pPr>
          </w:p>
        </w:tc>
      </w:tr>
      <w:tr w:rsidR="000B55A3" w:rsidRPr="00245AB5" w14:paraId="3302FC77" w14:textId="77777777" w:rsidTr="000B55A3">
        <w:trPr>
          <w:trHeight w:val="513"/>
        </w:trPr>
        <w:tc>
          <w:tcPr>
            <w:tcW w:w="368" w:type="pct"/>
            <w:tcBorders>
              <w:top w:val="single" w:sz="4" w:space="0" w:color="auto"/>
              <w:left w:val="single" w:sz="4" w:space="0" w:color="auto"/>
              <w:bottom w:val="single" w:sz="4" w:space="0" w:color="auto"/>
              <w:right w:val="single" w:sz="4" w:space="0" w:color="auto"/>
            </w:tcBorders>
            <w:vAlign w:val="center"/>
          </w:tcPr>
          <w:p w14:paraId="63B4F636" w14:textId="77777777" w:rsidR="000B55A3" w:rsidRDefault="000B55A3" w:rsidP="00A260C7">
            <w:pPr>
              <w:jc w:val="center"/>
              <w:rPr>
                <w:bCs/>
                <w:sz w:val="22"/>
                <w:szCs w:val="22"/>
              </w:rPr>
            </w:pPr>
            <w:r>
              <w:rPr>
                <w:bCs/>
                <w:sz w:val="22"/>
                <w:szCs w:val="22"/>
              </w:rPr>
              <w:t>4</w:t>
            </w:r>
          </w:p>
        </w:tc>
        <w:tc>
          <w:tcPr>
            <w:tcW w:w="860" w:type="pct"/>
            <w:tcBorders>
              <w:top w:val="single" w:sz="4" w:space="0" w:color="auto"/>
              <w:left w:val="single" w:sz="4" w:space="0" w:color="auto"/>
              <w:bottom w:val="single" w:sz="4" w:space="0" w:color="auto"/>
              <w:right w:val="single" w:sz="4" w:space="0" w:color="auto"/>
            </w:tcBorders>
            <w:vAlign w:val="center"/>
          </w:tcPr>
          <w:p w14:paraId="30565A52" w14:textId="77777777" w:rsidR="000B55A3" w:rsidRPr="00245AB5" w:rsidRDefault="000B55A3" w:rsidP="00A260C7">
            <w:pPr>
              <w:jc w:val="center"/>
              <w:rPr>
                <w:bCs/>
                <w:sz w:val="22"/>
                <w:szCs w:val="22"/>
              </w:rPr>
            </w:pPr>
            <w:r w:rsidRPr="00245AB5">
              <w:rPr>
                <w:bCs/>
                <w:sz w:val="22"/>
                <w:szCs w:val="22"/>
              </w:rPr>
              <w:t>20 01 02</w:t>
            </w:r>
          </w:p>
          <w:p w14:paraId="7BD3DA6C" w14:textId="77777777" w:rsidR="000B55A3" w:rsidRPr="00245AB5" w:rsidRDefault="000B55A3" w:rsidP="00A260C7">
            <w:pPr>
              <w:jc w:val="center"/>
              <w:rPr>
                <w:bCs/>
                <w:sz w:val="22"/>
                <w:szCs w:val="22"/>
              </w:rPr>
            </w:pPr>
            <w:r w:rsidRPr="00245AB5">
              <w:rPr>
                <w:bCs/>
                <w:sz w:val="22"/>
                <w:szCs w:val="22"/>
              </w:rPr>
              <w:t>(15 01 07)</w:t>
            </w:r>
          </w:p>
        </w:tc>
        <w:tc>
          <w:tcPr>
            <w:tcW w:w="1229" w:type="pct"/>
            <w:tcBorders>
              <w:top w:val="single" w:sz="4" w:space="0" w:color="auto"/>
              <w:left w:val="single" w:sz="4" w:space="0" w:color="auto"/>
              <w:bottom w:val="single" w:sz="4" w:space="0" w:color="auto"/>
              <w:right w:val="single" w:sz="4" w:space="0" w:color="auto"/>
            </w:tcBorders>
            <w:vAlign w:val="center"/>
          </w:tcPr>
          <w:p w14:paraId="096F4AE3" w14:textId="77777777" w:rsidR="000B55A3" w:rsidRPr="00245AB5" w:rsidRDefault="000B55A3" w:rsidP="00A260C7">
            <w:pPr>
              <w:spacing w:after="240"/>
              <w:jc w:val="center"/>
              <w:rPr>
                <w:sz w:val="22"/>
                <w:szCs w:val="22"/>
              </w:rPr>
            </w:pPr>
            <w:r w:rsidRPr="00245AB5">
              <w:rPr>
                <w:sz w:val="22"/>
                <w:szCs w:val="22"/>
              </w:rPr>
              <w:t>Odpady ze szkła</w:t>
            </w:r>
          </w:p>
        </w:tc>
        <w:tc>
          <w:tcPr>
            <w:tcW w:w="1271" w:type="pct"/>
            <w:tcBorders>
              <w:top w:val="single" w:sz="4" w:space="0" w:color="auto"/>
              <w:left w:val="single" w:sz="4" w:space="0" w:color="auto"/>
              <w:bottom w:val="single" w:sz="4" w:space="0" w:color="auto"/>
              <w:right w:val="single" w:sz="4" w:space="0" w:color="auto"/>
            </w:tcBorders>
            <w:vAlign w:val="center"/>
          </w:tcPr>
          <w:p w14:paraId="78A049D5" w14:textId="06C91C6B" w:rsidR="000B55A3" w:rsidRPr="000B55A3" w:rsidRDefault="000B55A3" w:rsidP="000B55A3">
            <w:pPr>
              <w:jc w:val="center"/>
              <w:rPr>
                <w:bCs/>
                <w:sz w:val="22"/>
                <w:szCs w:val="22"/>
                <w:vertAlign w:val="superscript"/>
              </w:rPr>
            </w:pPr>
            <w:r w:rsidRPr="000B55A3">
              <w:rPr>
                <w:bCs/>
                <w:sz w:val="22"/>
                <w:szCs w:val="22"/>
              </w:rPr>
              <w:t>1,1 m</w:t>
            </w:r>
            <w:r>
              <w:rPr>
                <w:bCs/>
                <w:sz w:val="22"/>
                <w:szCs w:val="22"/>
                <w:vertAlign w:val="superscript"/>
              </w:rPr>
              <w:t>3</w:t>
            </w:r>
          </w:p>
        </w:tc>
        <w:tc>
          <w:tcPr>
            <w:tcW w:w="1271" w:type="pct"/>
            <w:tcBorders>
              <w:top w:val="single" w:sz="4" w:space="0" w:color="auto"/>
              <w:left w:val="single" w:sz="4" w:space="0" w:color="auto"/>
              <w:bottom w:val="single" w:sz="4" w:space="0" w:color="auto"/>
              <w:right w:val="single" w:sz="4" w:space="0" w:color="auto"/>
            </w:tcBorders>
          </w:tcPr>
          <w:p w14:paraId="0D989E71" w14:textId="02CFCAB6" w:rsidR="000B55A3" w:rsidRPr="00D20C1F" w:rsidRDefault="000B55A3" w:rsidP="00A260C7">
            <w:pPr>
              <w:jc w:val="center"/>
              <w:rPr>
                <w:bCs/>
                <w:sz w:val="22"/>
                <w:szCs w:val="22"/>
              </w:rPr>
            </w:pPr>
          </w:p>
        </w:tc>
      </w:tr>
      <w:tr w:rsidR="000B55A3" w:rsidRPr="00245AB5" w14:paraId="5BDFEA32" w14:textId="77777777" w:rsidTr="000B55A3">
        <w:trPr>
          <w:trHeight w:val="513"/>
        </w:trPr>
        <w:tc>
          <w:tcPr>
            <w:tcW w:w="368" w:type="pct"/>
            <w:tcBorders>
              <w:top w:val="single" w:sz="4" w:space="0" w:color="auto"/>
              <w:left w:val="single" w:sz="4" w:space="0" w:color="auto"/>
              <w:bottom w:val="single" w:sz="4" w:space="0" w:color="auto"/>
              <w:right w:val="single" w:sz="4" w:space="0" w:color="auto"/>
            </w:tcBorders>
            <w:vAlign w:val="center"/>
          </w:tcPr>
          <w:p w14:paraId="149C298A" w14:textId="77777777" w:rsidR="000B55A3" w:rsidRDefault="000B55A3" w:rsidP="00A260C7">
            <w:pPr>
              <w:jc w:val="center"/>
              <w:rPr>
                <w:bCs/>
                <w:sz w:val="22"/>
                <w:szCs w:val="22"/>
              </w:rPr>
            </w:pPr>
            <w:r>
              <w:rPr>
                <w:bCs/>
                <w:sz w:val="22"/>
                <w:szCs w:val="22"/>
              </w:rPr>
              <w:t>5</w:t>
            </w:r>
          </w:p>
        </w:tc>
        <w:tc>
          <w:tcPr>
            <w:tcW w:w="860" w:type="pct"/>
            <w:tcBorders>
              <w:top w:val="single" w:sz="4" w:space="0" w:color="auto"/>
              <w:left w:val="single" w:sz="4" w:space="0" w:color="auto"/>
              <w:bottom w:val="single" w:sz="4" w:space="0" w:color="auto"/>
              <w:right w:val="single" w:sz="4" w:space="0" w:color="auto"/>
            </w:tcBorders>
            <w:vAlign w:val="center"/>
          </w:tcPr>
          <w:p w14:paraId="45F25179" w14:textId="77777777" w:rsidR="000B55A3" w:rsidRPr="00245AB5" w:rsidRDefault="000B55A3" w:rsidP="00A260C7">
            <w:pPr>
              <w:jc w:val="center"/>
              <w:rPr>
                <w:bCs/>
                <w:sz w:val="22"/>
                <w:szCs w:val="22"/>
              </w:rPr>
            </w:pPr>
            <w:r w:rsidRPr="00245AB5">
              <w:rPr>
                <w:bCs/>
                <w:sz w:val="22"/>
                <w:szCs w:val="22"/>
              </w:rPr>
              <w:t>20 02 01</w:t>
            </w:r>
          </w:p>
        </w:tc>
        <w:tc>
          <w:tcPr>
            <w:tcW w:w="1229" w:type="pct"/>
            <w:tcBorders>
              <w:top w:val="single" w:sz="4" w:space="0" w:color="auto"/>
              <w:left w:val="single" w:sz="4" w:space="0" w:color="auto"/>
              <w:bottom w:val="single" w:sz="4" w:space="0" w:color="auto"/>
              <w:right w:val="single" w:sz="4" w:space="0" w:color="auto"/>
            </w:tcBorders>
            <w:vAlign w:val="center"/>
          </w:tcPr>
          <w:p w14:paraId="7C2C6D97" w14:textId="77777777" w:rsidR="000B55A3" w:rsidRPr="00245AB5" w:rsidRDefault="000B55A3" w:rsidP="00A260C7">
            <w:pPr>
              <w:spacing w:after="240"/>
              <w:jc w:val="center"/>
              <w:rPr>
                <w:sz w:val="22"/>
                <w:szCs w:val="22"/>
              </w:rPr>
            </w:pPr>
            <w:r w:rsidRPr="00245AB5">
              <w:rPr>
                <w:sz w:val="22"/>
                <w:szCs w:val="22"/>
              </w:rPr>
              <w:t>Odpady biodegradowalne</w:t>
            </w:r>
          </w:p>
        </w:tc>
        <w:tc>
          <w:tcPr>
            <w:tcW w:w="1271" w:type="pct"/>
            <w:tcBorders>
              <w:top w:val="single" w:sz="4" w:space="0" w:color="auto"/>
              <w:left w:val="single" w:sz="4" w:space="0" w:color="auto"/>
              <w:bottom w:val="single" w:sz="4" w:space="0" w:color="auto"/>
              <w:right w:val="single" w:sz="4" w:space="0" w:color="auto"/>
            </w:tcBorders>
            <w:vAlign w:val="center"/>
          </w:tcPr>
          <w:p w14:paraId="2693BE23" w14:textId="69D77212" w:rsidR="000B55A3" w:rsidRPr="000B55A3" w:rsidRDefault="000B55A3" w:rsidP="000B55A3">
            <w:pPr>
              <w:jc w:val="center"/>
              <w:rPr>
                <w:bCs/>
                <w:sz w:val="22"/>
                <w:szCs w:val="22"/>
                <w:vertAlign w:val="superscript"/>
              </w:rPr>
            </w:pPr>
            <w:r w:rsidRPr="000B55A3">
              <w:rPr>
                <w:bCs/>
                <w:sz w:val="22"/>
                <w:szCs w:val="22"/>
              </w:rPr>
              <w:t>1,1 m</w:t>
            </w:r>
            <w:r>
              <w:rPr>
                <w:bCs/>
                <w:sz w:val="22"/>
                <w:szCs w:val="22"/>
                <w:vertAlign w:val="superscript"/>
              </w:rPr>
              <w:t>3</w:t>
            </w:r>
          </w:p>
        </w:tc>
        <w:tc>
          <w:tcPr>
            <w:tcW w:w="1271" w:type="pct"/>
            <w:tcBorders>
              <w:top w:val="single" w:sz="4" w:space="0" w:color="auto"/>
              <w:left w:val="single" w:sz="4" w:space="0" w:color="auto"/>
              <w:bottom w:val="single" w:sz="4" w:space="0" w:color="auto"/>
              <w:right w:val="single" w:sz="4" w:space="0" w:color="auto"/>
            </w:tcBorders>
          </w:tcPr>
          <w:p w14:paraId="4F752381" w14:textId="383D668B" w:rsidR="000B55A3" w:rsidRPr="00D20C1F" w:rsidRDefault="000B55A3" w:rsidP="00A260C7">
            <w:pPr>
              <w:jc w:val="center"/>
              <w:rPr>
                <w:bCs/>
                <w:sz w:val="22"/>
                <w:szCs w:val="22"/>
              </w:rPr>
            </w:pPr>
          </w:p>
        </w:tc>
      </w:tr>
    </w:tbl>
    <w:p w14:paraId="5AAEF32A" w14:textId="77777777" w:rsidR="000B55A3" w:rsidRDefault="000B55A3" w:rsidP="000C23F8">
      <w:pPr>
        <w:spacing w:before="120"/>
        <w:jc w:val="center"/>
        <w:rPr>
          <w:b/>
          <w:bCs/>
          <w:sz w:val="28"/>
          <w:szCs w:val="28"/>
        </w:rPr>
      </w:pPr>
      <w:r>
        <w:rPr>
          <w:b/>
          <w:bCs/>
          <w:sz w:val="28"/>
          <w:szCs w:val="28"/>
        </w:rPr>
        <w:tab/>
      </w:r>
    </w:p>
    <w:p w14:paraId="59BC0265" w14:textId="22921EA9" w:rsidR="00744F79" w:rsidRPr="000B55A3" w:rsidRDefault="000B55A3" w:rsidP="000B55A3">
      <w:pPr>
        <w:spacing w:before="120"/>
        <w:rPr>
          <w:b/>
          <w:bCs/>
          <w:sz w:val="24"/>
          <w:szCs w:val="24"/>
        </w:rPr>
      </w:pPr>
      <w:r w:rsidRPr="000B55A3">
        <w:rPr>
          <w:b/>
          <w:bCs/>
          <w:sz w:val="24"/>
          <w:szCs w:val="24"/>
        </w:rPr>
        <w:t>Zadanie 2 Ruch Ziemowit-Wola</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
        <w:gridCol w:w="1541"/>
        <w:gridCol w:w="2093"/>
        <w:gridCol w:w="2386"/>
        <w:gridCol w:w="2385"/>
      </w:tblGrid>
      <w:tr w:rsidR="000B55A3" w:rsidRPr="00245AB5" w14:paraId="2B050FFD" w14:textId="77777777" w:rsidTr="000B55A3">
        <w:trPr>
          <w:trHeight w:val="1027"/>
        </w:trPr>
        <w:tc>
          <w:tcPr>
            <w:tcW w:w="365" w:type="pct"/>
            <w:tcBorders>
              <w:top w:val="single" w:sz="4" w:space="0" w:color="auto"/>
              <w:left w:val="single" w:sz="4" w:space="0" w:color="auto"/>
              <w:bottom w:val="single" w:sz="4" w:space="0" w:color="auto"/>
              <w:right w:val="single" w:sz="4" w:space="0" w:color="auto"/>
            </w:tcBorders>
            <w:vAlign w:val="center"/>
            <w:hideMark/>
          </w:tcPr>
          <w:p w14:paraId="64E469E4" w14:textId="77777777" w:rsidR="000B55A3" w:rsidRPr="00245AB5" w:rsidRDefault="000B55A3" w:rsidP="005B7548">
            <w:pPr>
              <w:jc w:val="center"/>
              <w:rPr>
                <w:b/>
                <w:bCs/>
                <w:sz w:val="22"/>
                <w:szCs w:val="22"/>
              </w:rPr>
            </w:pPr>
            <w:r w:rsidRPr="00245AB5">
              <w:rPr>
                <w:b/>
                <w:bCs/>
                <w:sz w:val="22"/>
                <w:szCs w:val="22"/>
              </w:rPr>
              <w:t>Lp.</w:t>
            </w:r>
          </w:p>
        </w:tc>
        <w:tc>
          <w:tcPr>
            <w:tcW w:w="850" w:type="pct"/>
            <w:tcBorders>
              <w:top w:val="single" w:sz="4" w:space="0" w:color="auto"/>
              <w:left w:val="single" w:sz="4" w:space="0" w:color="auto"/>
              <w:bottom w:val="single" w:sz="4" w:space="0" w:color="auto"/>
              <w:right w:val="single" w:sz="4" w:space="0" w:color="auto"/>
            </w:tcBorders>
            <w:vAlign w:val="center"/>
            <w:hideMark/>
          </w:tcPr>
          <w:p w14:paraId="29BF3D26" w14:textId="77777777" w:rsidR="000B55A3" w:rsidRPr="00245AB5" w:rsidRDefault="000B55A3" w:rsidP="005B7548">
            <w:pPr>
              <w:jc w:val="center"/>
              <w:rPr>
                <w:b/>
                <w:bCs/>
                <w:sz w:val="22"/>
                <w:szCs w:val="22"/>
              </w:rPr>
            </w:pPr>
            <w:r w:rsidRPr="00245AB5">
              <w:rPr>
                <w:b/>
                <w:bCs/>
                <w:sz w:val="22"/>
                <w:szCs w:val="22"/>
              </w:rPr>
              <w:t>Kod odpadu</w:t>
            </w:r>
          </w:p>
        </w:tc>
        <w:tc>
          <w:tcPr>
            <w:tcW w:w="1154" w:type="pct"/>
            <w:tcBorders>
              <w:top w:val="single" w:sz="4" w:space="0" w:color="auto"/>
              <w:left w:val="single" w:sz="4" w:space="0" w:color="auto"/>
              <w:bottom w:val="single" w:sz="4" w:space="0" w:color="auto"/>
              <w:right w:val="single" w:sz="4" w:space="0" w:color="auto"/>
            </w:tcBorders>
            <w:vAlign w:val="center"/>
            <w:hideMark/>
          </w:tcPr>
          <w:p w14:paraId="2899B52C" w14:textId="77777777" w:rsidR="000B55A3" w:rsidRPr="00245AB5" w:rsidRDefault="000B55A3" w:rsidP="005B7548">
            <w:pPr>
              <w:jc w:val="center"/>
              <w:rPr>
                <w:b/>
                <w:bCs/>
                <w:sz w:val="22"/>
                <w:szCs w:val="22"/>
              </w:rPr>
            </w:pPr>
            <w:r w:rsidRPr="00245AB5">
              <w:rPr>
                <w:b/>
                <w:bCs/>
                <w:sz w:val="22"/>
                <w:szCs w:val="22"/>
              </w:rPr>
              <w:t>Nazwa odpadu</w:t>
            </w:r>
          </w:p>
        </w:tc>
        <w:tc>
          <w:tcPr>
            <w:tcW w:w="1316" w:type="pct"/>
            <w:tcBorders>
              <w:top w:val="single" w:sz="4" w:space="0" w:color="auto"/>
              <w:left w:val="single" w:sz="4" w:space="0" w:color="auto"/>
              <w:bottom w:val="single" w:sz="4" w:space="0" w:color="auto"/>
              <w:right w:val="single" w:sz="4" w:space="0" w:color="auto"/>
            </w:tcBorders>
          </w:tcPr>
          <w:p w14:paraId="30CAF1CF" w14:textId="131DE01C" w:rsidR="000B55A3" w:rsidRPr="00245AB5" w:rsidRDefault="000B55A3" w:rsidP="005B7548">
            <w:pPr>
              <w:jc w:val="center"/>
              <w:rPr>
                <w:b/>
                <w:bCs/>
                <w:sz w:val="22"/>
                <w:szCs w:val="22"/>
              </w:rPr>
            </w:pPr>
            <w:r w:rsidRPr="000B55A3">
              <w:rPr>
                <w:b/>
                <w:bCs/>
                <w:sz w:val="22"/>
                <w:szCs w:val="22"/>
              </w:rPr>
              <w:t>Rodzaj pojemnika</w:t>
            </w:r>
          </w:p>
        </w:tc>
        <w:tc>
          <w:tcPr>
            <w:tcW w:w="1315" w:type="pct"/>
            <w:tcBorders>
              <w:top w:val="single" w:sz="4" w:space="0" w:color="auto"/>
              <w:left w:val="single" w:sz="4" w:space="0" w:color="auto"/>
              <w:bottom w:val="single" w:sz="4" w:space="0" w:color="auto"/>
              <w:right w:val="single" w:sz="4" w:space="0" w:color="auto"/>
            </w:tcBorders>
          </w:tcPr>
          <w:p w14:paraId="2BC80EB6" w14:textId="19BADD5D" w:rsidR="000B55A3" w:rsidRPr="00245AB5" w:rsidRDefault="000B55A3" w:rsidP="005B7548">
            <w:pPr>
              <w:jc w:val="center"/>
              <w:rPr>
                <w:b/>
                <w:bCs/>
                <w:sz w:val="22"/>
                <w:szCs w:val="22"/>
              </w:rPr>
            </w:pPr>
          </w:p>
          <w:p w14:paraId="34E918A9" w14:textId="77777777" w:rsidR="000B55A3" w:rsidRPr="00245AB5" w:rsidRDefault="000B55A3" w:rsidP="005B7548">
            <w:pPr>
              <w:jc w:val="center"/>
              <w:rPr>
                <w:b/>
                <w:bCs/>
                <w:sz w:val="22"/>
                <w:szCs w:val="22"/>
              </w:rPr>
            </w:pPr>
            <w:r w:rsidRPr="00245AB5">
              <w:rPr>
                <w:b/>
                <w:bCs/>
                <w:sz w:val="22"/>
                <w:szCs w:val="22"/>
              </w:rPr>
              <w:t xml:space="preserve">Stawka </w:t>
            </w:r>
          </w:p>
          <w:p w14:paraId="6D63DC3D" w14:textId="77777777" w:rsidR="000B55A3" w:rsidRPr="00245AB5" w:rsidRDefault="000B55A3" w:rsidP="005B7548">
            <w:pPr>
              <w:jc w:val="center"/>
              <w:rPr>
                <w:b/>
                <w:bCs/>
                <w:sz w:val="22"/>
                <w:szCs w:val="22"/>
              </w:rPr>
            </w:pPr>
            <w:r w:rsidRPr="00245AB5">
              <w:rPr>
                <w:b/>
                <w:bCs/>
                <w:sz w:val="22"/>
                <w:szCs w:val="22"/>
              </w:rPr>
              <w:t>(zł/m</w:t>
            </w:r>
            <w:r w:rsidRPr="00245AB5">
              <w:rPr>
                <w:b/>
                <w:bCs/>
                <w:sz w:val="22"/>
                <w:szCs w:val="22"/>
                <w:vertAlign w:val="superscript"/>
              </w:rPr>
              <w:t>3</w:t>
            </w:r>
            <w:r w:rsidRPr="00245AB5">
              <w:rPr>
                <w:b/>
                <w:bCs/>
                <w:sz w:val="22"/>
                <w:szCs w:val="22"/>
              </w:rPr>
              <w:t>)</w:t>
            </w:r>
          </w:p>
        </w:tc>
      </w:tr>
      <w:tr w:rsidR="000B55A3" w:rsidRPr="00245AB5" w14:paraId="25159B17" w14:textId="77777777" w:rsidTr="000B55A3">
        <w:trPr>
          <w:trHeight w:val="622"/>
        </w:trPr>
        <w:tc>
          <w:tcPr>
            <w:tcW w:w="365" w:type="pct"/>
            <w:tcBorders>
              <w:top w:val="single" w:sz="4" w:space="0" w:color="auto"/>
              <w:left w:val="single" w:sz="4" w:space="0" w:color="auto"/>
              <w:bottom w:val="single" w:sz="4" w:space="0" w:color="auto"/>
              <w:right w:val="single" w:sz="4" w:space="0" w:color="auto"/>
            </w:tcBorders>
            <w:vAlign w:val="center"/>
          </w:tcPr>
          <w:p w14:paraId="7C433240" w14:textId="77777777" w:rsidR="000B55A3" w:rsidRPr="00245AB5" w:rsidRDefault="000B55A3" w:rsidP="005B7548">
            <w:pPr>
              <w:jc w:val="center"/>
              <w:rPr>
                <w:bCs/>
                <w:sz w:val="22"/>
                <w:szCs w:val="22"/>
              </w:rPr>
            </w:pPr>
            <w:r>
              <w:rPr>
                <w:bCs/>
                <w:sz w:val="22"/>
                <w:szCs w:val="22"/>
              </w:rPr>
              <w:t>1</w:t>
            </w:r>
          </w:p>
        </w:tc>
        <w:tc>
          <w:tcPr>
            <w:tcW w:w="850" w:type="pct"/>
            <w:tcBorders>
              <w:top w:val="single" w:sz="4" w:space="0" w:color="auto"/>
              <w:left w:val="single" w:sz="4" w:space="0" w:color="auto"/>
              <w:bottom w:val="single" w:sz="4" w:space="0" w:color="auto"/>
              <w:right w:val="single" w:sz="4" w:space="0" w:color="auto"/>
            </w:tcBorders>
            <w:vAlign w:val="center"/>
          </w:tcPr>
          <w:p w14:paraId="38EBBD2F" w14:textId="77777777" w:rsidR="000B55A3" w:rsidRPr="00245AB5" w:rsidRDefault="000B55A3" w:rsidP="005B7548">
            <w:pPr>
              <w:jc w:val="center"/>
              <w:rPr>
                <w:bCs/>
                <w:sz w:val="22"/>
                <w:szCs w:val="22"/>
              </w:rPr>
            </w:pPr>
            <w:r w:rsidRPr="00C40E5F">
              <w:rPr>
                <w:bCs/>
                <w:sz w:val="22"/>
                <w:szCs w:val="22"/>
              </w:rPr>
              <w:t>20 03 01</w:t>
            </w:r>
          </w:p>
        </w:tc>
        <w:tc>
          <w:tcPr>
            <w:tcW w:w="1154" w:type="pct"/>
            <w:tcBorders>
              <w:top w:val="single" w:sz="4" w:space="0" w:color="auto"/>
              <w:left w:val="single" w:sz="4" w:space="0" w:color="auto"/>
              <w:bottom w:val="single" w:sz="4" w:space="0" w:color="auto"/>
              <w:right w:val="single" w:sz="4" w:space="0" w:color="auto"/>
            </w:tcBorders>
            <w:vAlign w:val="center"/>
          </w:tcPr>
          <w:p w14:paraId="46C57855" w14:textId="77777777" w:rsidR="000B55A3" w:rsidRPr="00245AB5" w:rsidRDefault="000B55A3" w:rsidP="005B7548">
            <w:pPr>
              <w:spacing w:after="240"/>
              <w:jc w:val="center"/>
              <w:rPr>
                <w:sz w:val="22"/>
                <w:szCs w:val="22"/>
              </w:rPr>
            </w:pPr>
            <w:r w:rsidRPr="00C40E5F">
              <w:rPr>
                <w:sz w:val="22"/>
                <w:szCs w:val="22"/>
              </w:rPr>
              <w:t>Odpady niesegregowane</w:t>
            </w:r>
          </w:p>
        </w:tc>
        <w:tc>
          <w:tcPr>
            <w:tcW w:w="1316" w:type="pct"/>
            <w:tcBorders>
              <w:top w:val="single" w:sz="4" w:space="0" w:color="auto"/>
              <w:left w:val="single" w:sz="4" w:space="0" w:color="auto"/>
              <w:bottom w:val="single" w:sz="4" w:space="0" w:color="auto"/>
              <w:right w:val="single" w:sz="4" w:space="0" w:color="auto"/>
            </w:tcBorders>
            <w:vAlign w:val="center"/>
          </w:tcPr>
          <w:p w14:paraId="6AED2063" w14:textId="79F209D5" w:rsidR="000B55A3" w:rsidRPr="000B55A3" w:rsidRDefault="000B55A3" w:rsidP="000B55A3">
            <w:pPr>
              <w:jc w:val="center"/>
              <w:rPr>
                <w:bCs/>
                <w:sz w:val="22"/>
                <w:szCs w:val="22"/>
                <w:vertAlign w:val="superscript"/>
              </w:rPr>
            </w:pPr>
            <w:r w:rsidRPr="000B55A3">
              <w:rPr>
                <w:bCs/>
                <w:sz w:val="22"/>
                <w:szCs w:val="22"/>
              </w:rPr>
              <w:t>1,1 m</w:t>
            </w:r>
            <w:r>
              <w:rPr>
                <w:bCs/>
                <w:sz w:val="22"/>
                <w:szCs w:val="22"/>
                <w:vertAlign w:val="superscript"/>
              </w:rPr>
              <w:t>3</w:t>
            </w:r>
          </w:p>
        </w:tc>
        <w:tc>
          <w:tcPr>
            <w:tcW w:w="1315" w:type="pct"/>
            <w:tcBorders>
              <w:top w:val="single" w:sz="4" w:space="0" w:color="auto"/>
              <w:left w:val="single" w:sz="4" w:space="0" w:color="auto"/>
              <w:bottom w:val="single" w:sz="4" w:space="0" w:color="auto"/>
              <w:right w:val="single" w:sz="4" w:space="0" w:color="auto"/>
            </w:tcBorders>
          </w:tcPr>
          <w:p w14:paraId="20A640EE" w14:textId="74AB4E70" w:rsidR="000B55A3" w:rsidRPr="00D20C1F" w:rsidRDefault="000B55A3" w:rsidP="005B7548">
            <w:pPr>
              <w:jc w:val="center"/>
              <w:rPr>
                <w:bCs/>
                <w:sz w:val="22"/>
                <w:szCs w:val="22"/>
              </w:rPr>
            </w:pPr>
          </w:p>
        </w:tc>
      </w:tr>
      <w:tr w:rsidR="000B55A3" w:rsidRPr="00245AB5" w14:paraId="63DDEED0" w14:textId="77777777" w:rsidTr="000B55A3">
        <w:trPr>
          <w:trHeight w:val="622"/>
        </w:trPr>
        <w:tc>
          <w:tcPr>
            <w:tcW w:w="365" w:type="pct"/>
            <w:tcBorders>
              <w:top w:val="single" w:sz="4" w:space="0" w:color="auto"/>
              <w:left w:val="single" w:sz="4" w:space="0" w:color="auto"/>
              <w:bottom w:val="single" w:sz="4" w:space="0" w:color="auto"/>
              <w:right w:val="single" w:sz="4" w:space="0" w:color="auto"/>
            </w:tcBorders>
            <w:vAlign w:val="center"/>
            <w:hideMark/>
          </w:tcPr>
          <w:p w14:paraId="48EB96C6" w14:textId="77777777" w:rsidR="000B55A3" w:rsidRPr="00245AB5" w:rsidRDefault="000B55A3" w:rsidP="005B7548">
            <w:pPr>
              <w:jc w:val="center"/>
              <w:rPr>
                <w:bCs/>
                <w:sz w:val="22"/>
                <w:szCs w:val="22"/>
              </w:rPr>
            </w:pPr>
            <w:r>
              <w:rPr>
                <w:bCs/>
                <w:sz w:val="22"/>
                <w:szCs w:val="22"/>
              </w:rPr>
              <w:t>2</w:t>
            </w:r>
          </w:p>
        </w:tc>
        <w:tc>
          <w:tcPr>
            <w:tcW w:w="850" w:type="pct"/>
            <w:tcBorders>
              <w:top w:val="single" w:sz="4" w:space="0" w:color="auto"/>
              <w:left w:val="single" w:sz="4" w:space="0" w:color="auto"/>
              <w:bottom w:val="single" w:sz="4" w:space="0" w:color="auto"/>
              <w:right w:val="single" w:sz="4" w:space="0" w:color="auto"/>
            </w:tcBorders>
            <w:vAlign w:val="center"/>
          </w:tcPr>
          <w:p w14:paraId="11040678" w14:textId="77777777" w:rsidR="000B55A3" w:rsidRPr="00C40E5F" w:rsidRDefault="000B55A3" w:rsidP="005B7548">
            <w:pPr>
              <w:jc w:val="center"/>
              <w:rPr>
                <w:bCs/>
                <w:sz w:val="22"/>
                <w:szCs w:val="22"/>
              </w:rPr>
            </w:pPr>
            <w:r w:rsidRPr="00C40E5F">
              <w:rPr>
                <w:bCs/>
                <w:sz w:val="22"/>
                <w:szCs w:val="22"/>
              </w:rPr>
              <w:t>20 01 39</w:t>
            </w:r>
          </w:p>
          <w:p w14:paraId="6278E995" w14:textId="77777777" w:rsidR="000B55A3" w:rsidRPr="00245AB5" w:rsidRDefault="000B55A3" w:rsidP="005B7548">
            <w:pPr>
              <w:jc w:val="center"/>
              <w:rPr>
                <w:bCs/>
                <w:sz w:val="22"/>
                <w:szCs w:val="22"/>
              </w:rPr>
            </w:pPr>
            <w:r w:rsidRPr="00C40E5F">
              <w:rPr>
                <w:bCs/>
                <w:sz w:val="22"/>
                <w:szCs w:val="22"/>
              </w:rPr>
              <w:t>(15 01 02)</w:t>
            </w:r>
          </w:p>
        </w:tc>
        <w:tc>
          <w:tcPr>
            <w:tcW w:w="1154" w:type="pct"/>
            <w:tcBorders>
              <w:top w:val="single" w:sz="4" w:space="0" w:color="auto"/>
              <w:left w:val="single" w:sz="4" w:space="0" w:color="auto"/>
              <w:bottom w:val="single" w:sz="4" w:space="0" w:color="auto"/>
              <w:right w:val="single" w:sz="4" w:space="0" w:color="auto"/>
            </w:tcBorders>
            <w:vAlign w:val="center"/>
          </w:tcPr>
          <w:p w14:paraId="53A5D79D" w14:textId="77777777" w:rsidR="000B55A3" w:rsidRPr="00245AB5" w:rsidRDefault="000B55A3" w:rsidP="005B7548">
            <w:pPr>
              <w:spacing w:after="240"/>
              <w:jc w:val="center"/>
              <w:rPr>
                <w:sz w:val="22"/>
                <w:szCs w:val="22"/>
              </w:rPr>
            </w:pPr>
            <w:r w:rsidRPr="00C40E5F">
              <w:rPr>
                <w:sz w:val="22"/>
                <w:szCs w:val="22"/>
              </w:rPr>
              <w:t>Odpady z tworzyw sztucznych</w:t>
            </w:r>
          </w:p>
        </w:tc>
        <w:tc>
          <w:tcPr>
            <w:tcW w:w="1316" w:type="pct"/>
            <w:tcBorders>
              <w:top w:val="single" w:sz="4" w:space="0" w:color="auto"/>
              <w:left w:val="single" w:sz="4" w:space="0" w:color="auto"/>
              <w:bottom w:val="single" w:sz="4" w:space="0" w:color="auto"/>
              <w:right w:val="single" w:sz="4" w:space="0" w:color="auto"/>
            </w:tcBorders>
            <w:vAlign w:val="center"/>
          </w:tcPr>
          <w:p w14:paraId="776F47A5" w14:textId="4B5DDD60" w:rsidR="000B55A3" w:rsidRPr="000B55A3" w:rsidRDefault="000B55A3" w:rsidP="000B55A3">
            <w:pPr>
              <w:jc w:val="center"/>
              <w:rPr>
                <w:bCs/>
                <w:sz w:val="22"/>
                <w:szCs w:val="22"/>
                <w:vertAlign w:val="superscript"/>
              </w:rPr>
            </w:pPr>
            <w:r w:rsidRPr="000B55A3">
              <w:rPr>
                <w:bCs/>
                <w:sz w:val="22"/>
                <w:szCs w:val="22"/>
              </w:rPr>
              <w:t>1,1 m</w:t>
            </w:r>
            <w:r>
              <w:rPr>
                <w:bCs/>
                <w:sz w:val="22"/>
                <w:szCs w:val="22"/>
                <w:vertAlign w:val="superscript"/>
              </w:rPr>
              <w:t>3</w:t>
            </w:r>
          </w:p>
        </w:tc>
        <w:tc>
          <w:tcPr>
            <w:tcW w:w="1315" w:type="pct"/>
            <w:tcBorders>
              <w:top w:val="single" w:sz="4" w:space="0" w:color="auto"/>
              <w:left w:val="single" w:sz="4" w:space="0" w:color="auto"/>
              <w:bottom w:val="single" w:sz="4" w:space="0" w:color="auto"/>
              <w:right w:val="single" w:sz="4" w:space="0" w:color="auto"/>
            </w:tcBorders>
          </w:tcPr>
          <w:p w14:paraId="1C4D7DC0" w14:textId="26005FFE" w:rsidR="000B55A3" w:rsidRPr="00D20C1F" w:rsidRDefault="000B55A3" w:rsidP="005B7548">
            <w:pPr>
              <w:jc w:val="center"/>
              <w:rPr>
                <w:bCs/>
                <w:sz w:val="22"/>
                <w:szCs w:val="22"/>
              </w:rPr>
            </w:pPr>
          </w:p>
        </w:tc>
      </w:tr>
      <w:tr w:rsidR="000B55A3" w:rsidRPr="00245AB5" w14:paraId="3A1039BB" w14:textId="77777777" w:rsidTr="000B55A3">
        <w:trPr>
          <w:trHeight w:val="513"/>
        </w:trPr>
        <w:tc>
          <w:tcPr>
            <w:tcW w:w="365" w:type="pct"/>
            <w:tcBorders>
              <w:top w:val="single" w:sz="4" w:space="0" w:color="auto"/>
              <w:left w:val="single" w:sz="4" w:space="0" w:color="auto"/>
              <w:bottom w:val="single" w:sz="4" w:space="0" w:color="auto"/>
              <w:right w:val="single" w:sz="4" w:space="0" w:color="auto"/>
            </w:tcBorders>
            <w:vAlign w:val="center"/>
            <w:hideMark/>
          </w:tcPr>
          <w:p w14:paraId="541F8704" w14:textId="77777777" w:rsidR="000B55A3" w:rsidRPr="00245AB5" w:rsidRDefault="000B55A3" w:rsidP="005B7548">
            <w:pPr>
              <w:jc w:val="center"/>
              <w:rPr>
                <w:bCs/>
                <w:sz w:val="22"/>
                <w:szCs w:val="22"/>
              </w:rPr>
            </w:pPr>
            <w:r>
              <w:rPr>
                <w:bCs/>
                <w:sz w:val="22"/>
                <w:szCs w:val="22"/>
              </w:rPr>
              <w:t>3</w:t>
            </w:r>
          </w:p>
        </w:tc>
        <w:tc>
          <w:tcPr>
            <w:tcW w:w="850" w:type="pct"/>
            <w:tcBorders>
              <w:top w:val="single" w:sz="4" w:space="0" w:color="auto"/>
              <w:left w:val="single" w:sz="4" w:space="0" w:color="auto"/>
              <w:bottom w:val="single" w:sz="4" w:space="0" w:color="auto"/>
              <w:right w:val="single" w:sz="4" w:space="0" w:color="auto"/>
            </w:tcBorders>
            <w:vAlign w:val="center"/>
            <w:hideMark/>
          </w:tcPr>
          <w:p w14:paraId="588B7C0B" w14:textId="77777777" w:rsidR="000B55A3" w:rsidRPr="00C40E5F" w:rsidRDefault="000B55A3" w:rsidP="005B7548">
            <w:pPr>
              <w:jc w:val="center"/>
              <w:rPr>
                <w:bCs/>
                <w:sz w:val="22"/>
                <w:szCs w:val="22"/>
              </w:rPr>
            </w:pPr>
            <w:r w:rsidRPr="00C40E5F">
              <w:rPr>
                <w:bCs/>
                <w:sz w:val="22"/>
                <w:szCs w:val="22"/>
              </w:rPr>
              <w:t>20 01 01</w:t>
            </w:r>
          </w:p>
          <w:p w14:paraId="7A2298CB" w14:textId="77777777" w:rsidR="000B55A3" w:rsidRPr="00245AB5" w:rsidRDefault="000B55A3" w:rsidP="005B7548">
            <w:pPr>
              <w:jc w:val="center"/>
              <w:rPr>
                <w:bCs/>
                <w:sz w:val="22"/>
                <w:szCs w:val="22"/>
              </w:rPr>
            </w:pPr>
            <w:r w:rsidRPr="00C40E5F">
              <w:rPr>
                <w:bCs/>
                <w:sz w:val="22"/>
                <w:szCs w:val="22"/>
              </w:rPr>
              <w:t>(15 01 01)</w:t>
            </w:r>
          </w:p>
        </w:tc>
        <w:tc>
          <w:tcPr>
            <w:tcW w:w="1154" w:type="pct"/>
            <w:tcBorders>
              <w:top w:val="single" w:sz="4" w:space="0" w:color="auto"/>
              <w:left w:val="single" w:sz="4" w:space="0" w:color="auto"/>
              <w:bottom w:val="single" w:sz="4" w:space="0" w:color="auto"/>
              <w:right w:val="single" w:sz="4" w:space="0" w:color="auto"/>
            </w:tcBorders>
            <w:vAlign w:val="center"/>
            <w:hideMark/>
          </w:tcPr>
          <w:p w14:paraId="1C4CAC0B" w14:textId="77777777" w:rsidR="000B55A3" w:rsidRPr="00245AB5" w:rsidRDefault="000B55A3" w:rsidP="005B7548">
            <w:pPr>
              <w:spacing w:after="240"/>
              <w:jc w:val="center"/>
              <w:rPr>
                <w:sz w:val="22"/>
                <w:szCs w:val="22"/>
              </w:rPr>
            </w:pPr>
            <w:r w:rsidRPr="00C40E5F">
              <w:rPr>
                <w:sz w:val="22"/>
                <w:szCs w:val="22"/>
              </w:rPr>
              <w:t>Odpady z papieru i tektury</w:t>
            </w:r>
          </w:p>
        </w:tc>
        <w:tc>
          <w:tcPr>
            <w:tcW w:w="1316" w:type="pct"/>
            <w:tcBorders>
              <w:top w:val="single" w:sz="4" w:space="0" w:color="auto"/>
              <w:left w:val="single" w:sz="4" w:space="0" w:color="auto"/>
              <w:bottom w:val="single" w:sz="4" w:space="0" w:color="auto"/>
              <w:right w:val="single" w:sz="4" w:space="0" w:color="auto"/>
            </w:tcBorders>
            <w:vAlign w:val="center"/>
          </w:tcPr>
          <w:p w14:paraId="77FBD075" w14:textId="5D1DD4A4" w:rsidR="000B55A3" w:rsidRPr="000B55A3" w:rsidRDefault="000B55A3" w:rsidP="000B55A3">
            <w:pPr>
              <w:jc w:val="center"/>
              <w:rPr>
                <w:bCs/>
                <w:sz w:val="22"/>
                <w:szCs w:val="22"/>
                <w:vertAlign w:val="superscript"/>
              </w:rPr>
            </w:pPr>
            <w:r w:rsidRPr="000B55A3">
              <w:rPr>
                <w:bCs/>
                <w:sz w:val="22"/>
                <w:szCs w:val="22"/>
              </w:rPr>
              <w:t>1,1 m</w:t>
            </w:r>
            <w:r>
              <w:rPr>
                <w:bCs/>
                <w:sz w:val="22"/>
                <w:szCs w:val="22"/>
                <w:vertAlign w:val="superscript"/>
              </w:rPr>
              <w:t>3</w:t>
            </w:r>
          </w:p>
        </w:tc>
        <w:tc>
          <w:tcPr>
            <w:tcW w:w="1315" w:type="pct"/>
            <w:tcBorders>
              <w:top w:val="single" w:sz="4" w:space="0" w:color="auto"/>
              <w:left w:val="single" w:sz="4" w:space="0" w:color="auto"/>
              <w:bottom w:val="single" w:sz="4" w:space="0" w:color="auto"/>
              <w:right w:val="single" w:sz="4" w:space="0" w:color="auto"/>
            </w:tcBorders>
          </w:tcPr>
          <w:p w14:paraId="4470E50F" w14:textId="031C83E0" w:rsidR="000B55A3" w:rsidRPr="00D20C1F" w:rsidRDefault="000B55A3" w:rsidP="005B7548">
            <w:pPr>
              <w:jc w:val="center"/>
              <w:rPr>
                <w:bCs/>
                <w:sz w:val="22"/>
                <w:szCs w:val="22"/>
              </w:rPr>
            </w:pPr>
          </w:p>
        </w:tc>
      </w:tr>
      <w:tr w:rsidR="000B55A3" w:rsidRPr="00245AB5" w14:paraId="634E8756" w14:textId="77777777" w:rsidTr="000B55A3">
        <w:trPr>
          <w:trHeight w:val="513"/>
        </w:trPr>
        <w:tc>
          <w:tcPr>
            <w:tcW w:w="365" w:type="pct"/>
            <w:tcBorders>
              <w:top w:val="single" w:sz="4" w:space="0" w:color="auto"/>
              <w:left w:val="single" w:sz="4" w:space="0" w:color="auto"/>
              <w:bottom w:val="single" w:sz="4" w:space="0" w:color="auto"/>
              <w:right w:val="single" w:sz="4" w:space="0" w:color="auto"/>
            </w:tcBorders>
            <w:vAlign w:val="center"/>
          </w:tcPr>
          <w:p w14:paraId="1B838723" w14:textId="77777777" w:rsidR="000B55A3" w:rsidRDefault="000B55A3" w:rsidP="005B7548">
            <w:pPr>
              <w:jc w:val="center"/>
              <w:rPr>
                <w:bCs/>
                <w:sz w:val="22"/>
                <w:szCs w:val="22"/>
              </w:rPr>
            </w:pPr>
            <w:r>
              <w:rPr>
                <w:bCs/>
                <w:sz w:val="22"/>
                <w:szCs w:val="22"/>
              </w:rPr>
              <w:t>4</w:t>
            </w:r>
          </w:p>
        </w:tc>
        <w:tc>
          <w:tcPr>
            <w:tcW w:w="850" w:type="pct"/>
            <w:tcBorders>
              <w:top w:val="single" w:sz="4" w:space="0" w:color="auto"/>
              <w:left w:val="single" w:sz="4" w:space="0" w:color="auto"/>
              <w:bottom w:val="single" w:sz="4" w:space="0" w:color="auto"/>
              <w:right w:val="single" w:sz="4" w:space="0" w:color="auto"/>
            </w:tcBorders>
            <w:vAlign w:val="center"/>
          </w:tcPr>
          <w:p w14:paraId="1FE41924" w14:textId="77777777" w:rsidR="000B55A3" w:rsidRPr="00245AB5" w:rsidRDefault="000B55A3" w:rsidP="005B7548">
            <w:pPr>
              <w:jc w:val="center"/>
              <w:rPr>
                <w:bCs/>
                <w:sz w:val="22"/>
                <w:szCs w:val="22"/>
              </w:rPr>
            </w:pPr>
            <w:r w:rsidRPr="00245AB5">
              <w:rPr>
                <w:bCs/>
                <w:sz w:val="22"/>
                <w:szCs w:val="22"/>
              </w:rPr>
              <w:t>20 01 02</w:t>
            </w:r>
          </w:p>
          <w:p w14:paraId="0CA5423D" w14:textId="77777777" w:rsidR="000B55A3" w:rsidRPr="00245AB5" w:rsidRDefault="000B55A3" w:rsidP="005B7548">
            <w:pPr>
              <w:jc w:val="center"/>
              <w:rPr>
                <w:bCs/>
                <w:sz w:val="22"/>
                <w:szCs w:val="22"/>
              </w:rPr>
            </w:pPr>
            <w:r w:rsidRPr="00245AB5">
              <w:rPr>
                <w:bCs/>
                <w:sz w:val="22"/>
                <w:szCs w:val="22"/>
              </w:rPr>
              <w:t>(15 01 07)</w:t>
            </w:r>
          </w:p>
        </w:tc>
        <w:tc>
          <w:tcPr>
            <w:tcW w:w="1154" w:type="pct"/>
            <w:tcBorders>
              <w:top w:val="single" w:sz="4" w:space="0" w:color="auto"/>
              <w:left w:val="single" w:sz="4" w:space="0" w:color="auto"/>
              <w:bottom w:val="single" w:sz="4" w:space="0" w:color="auto"/>
              <w:right w:val="single" w:sz="4" w:space="0" w:color="auto"/>
            </w:tcBorders>
            <w:vAlign w:val="center"/>
          </w:tcPr>
          <w:p w14:paraId="3AEACE91" w14:textId="77777777" w:rsidR="000B55A3" w:rsidRPr="00245AB5" w:rsidRDefault="000B55A3" w:rsidP="005B7548">
            <w:pPr>
              <w:spacing w:after="240"/>
              <w:jc w:val="center"/>
              <w:rPr>
                <w:sz w:val="22"/>
                <w:szCs w:val="22"/>
              </w:rPr>
            </w:pPr>
            <w:r w:rsidRPr="00245AB5">
              <w:rPr>
                <w:sz w:val="22"/>
                <w:szCs w:val="22"/>
              </w:rPr>
              <w:t>Odpady ze szkła</w:t>
            </w:r>
          </w:p>
        </w:tc>
        <w:tc>
          <w:tcPr>
            <w:tcW w:w="1316" w:type="pct"/>
            <w:tcBorders>
              <w:top w:val="single" w:sz="4" w:space="0" w:color="auto"/>
              <w:left w:val="single" w:sz="4" w:space="0" w:color="auto"/>
              <w:bottom w:val="single" w:sz="4" w:space="0" w:color="auto"/>
              <w:right w:val="single" w:sz="4" w:space="0" w:color="auto"/>
            </w:tcBorders>
            <w:vAlign w:val="center"/>
          </w:tcPr>
          <w:p w14:paraId="4BBB54BC" w14:textId="53A4E99C" w:rsidR="000B55A3" w:rsidRPr="000B55A3" w:rsidRDefault="000B55A3" w:rsidP="000B55A3">
            <w:pPr>
              <w:jc w:val="center"/>
              <w:rPr>
                <w:bCs/>
                <w:sz w:val="22"/>
                <w:szCs w:val="22"/>
                <w:vertAlign w:val="superscript"/>
              </w:rPr>
            </w:pPr>
            <w:r w:rsidRPr="000B55A3">
              <w:rPr>
                <w:bCs/>
                <w:sz w:val="22"/>
                <w:szCs w:val="22"/>
              </w:rPr>
              <w:t>1,1 m</w:t>
            </w:r>
            <w:r>
              <w:rPr>
                <w:bCs/>
                <w:sz w:val="22"/>
                <w:szCs w:val="22"/>
                <w:vertAlign w:val="superscript"/>
              </w:rPr>
              <w:t>3</w:t>
            </w:r>
          </w:p>
        </w:tc>
        <w:tc>
          <w:tcPr>
            <w:tcW w:w="1315" w:type="pct"/>
            <w:tcBorders>
              <w:top w:val="single" w:sz="4" w:space="0" w:color="auto"/>
              <w:left w:val="single" w:sz="4" w:space="0" w:color="auto"/>
              <w:bottom w:val="single" w:sz="4" w:space="0" w:color="auto"/>
              <w:right w:val="single" w:sz="4" w:space="0" w:color="auto"/>
            </w:tcBorders>
          </w:tcPr>
          <w:p w14:paraId="5D035130" w14:textId="12791F88" w:rsidR="000B55A3" w:rsidRPr="00D20C1F" w:rsidRDefault="000B55A3" w:rsidP="005B7548">
            <w:pPr>
              <w:jc w:val="center"/>
              <w:rPr>
                <w:bCs/>
                <w:sz w:val="22"/>
                <w:szCs w:val="22"/>
              </w:rPr>
            </w:pPr>
          </w:p>
        </w:tc>
      </w:tr>
      <w:tr w:rsidR="000B55A3" w:rsidRPr="00245AB5" w14:paraId="0CE4DACE" w14:textId="77777777" w:rsidTr="000B55A3">
        <w:trPr>
          <w:trHeight w:val="513"/>
        </w:trPr>
        <w:tc>
          <w:tcPr>
            <w:tcW w:w="365" w:type="pct"/>
            <w:tcBorders>
              <w:top w:val="single" w:sz="4" w:space="0" w:color="auto"/>
              <w:left w:val="single" w:sz="4" w:space="0" w:color="auto"/>
              <w:bottom w:val="single" w:sz="4" w:space="0" w:color="auto"/>
              <w:right w:val="single" w:sz="4" w:space="0" w:color="auto"/>
            </w:tcBorders>
            <w:vAlign w:val="center"/>
          </w:tcPr>
          <w:p w14:paraId="56AAD378" w14:textId="77777777" w:rsidR="000B55A3" w:rsidRDefault="000B55A3" w:rsidP="005B7548">
            <w:pPr>
              <w:jc w:val="center"/>
              <w:rPr>
                <w:bCs/>
                <w:sz w:val="22"/>
                <w:szCs w:val="22"/>
              </w:rPr>
            </w:pPr>
            <w:r>
              <w:rPr>
                <w:bCs/>
                <w:sz w:val="22"/>
                <w:szCs w:val="22"/>
              </w:rPr>
              <w:t>5</w:t>
            </w:r>
          </w:p>
        </w:tc>
        <w:tc>
          <w:tcPr>
            <w:tcW w:w="850" w:type="pct"/>
            <w:tcBorders>
              <w:top w:val="single" w:sz="4" w:space="0" w:color="auto"/>
              <w:left w:val="single" w:sz="4" w:space="0" w:color="auto"/>
              <w:bottom w:val="single" w:sz="4" w:space="0" w:color="auto"/>
              <w:right w:val="single" w:sz="4" w:space="0" w:color="auto"/>
            </w:tcBorders>
            <w:vAlign w:val="center"/>
          </w:tcPr>
          <w:p w14:paraId="727F8BA4" w14:textId="77777777" w:rsidR="000B55A3" w:rsidRPr="00245AB5" w:rsidRDefault="000B55A3" w:rsidP="005B7548">
            <w:pPr>
              <w:jc w:val="center"/>
              <w:rPr>
                <w:bCs/>
                <w:sz w:val="22"/>
                <w:szCs w:val="22"/>
              </w:rPr>
            </w:pPr>
            <w:r w:rsidRPr="00245AB5">
              <w:rPr>
                <w:bCs/>
                <w:sz w:val="22"/>
                <w:szCs w:val="22"/>
              </w:rPr>
              <w:t>20 02 01</w:t>
            </w:r>
          </w:p>
        </w:tc>
        <w:tc>
          <w:tcPr>
            <w:tcW w:w="1154" w:type="pct"/>
            <w:tcBorders>
              <w:top w:val="single" w:sz="4" w:space="0" w:color="auto"/>
              <w:left w:val="single" w:sz="4" w:space="0" w:color="auto"/>
              <w:bottom w:val="single" w:sz="4" w:space="0" w:color="auto"/>
              <w:right w:val="single" w:sz="4" w:space="0" w:color="auto"/>
            </w:tcBorders>
            <w:vAlign w:val="center"/>
          </w:tcPr>
          <w:p w14:paraId="221D05BF" w14:textId="77777777" w:rsidR="000B55A3" w:rsidRPr="00245AB5" w:rsidRDefault="000B55A3" w:rsidP="005B7548">
            <w:pPr>
              <w:spacing w:after="240"/>
              <w:jc w:val="center"/>
              <w:rPr>
                <w:sz w:val="22"/>
                <w:szCs w:val="22"/>
              </w:rPr>
            </w:pPr>
            <w:r w:rsidRPr="00245AB5">
              <w:rPr>
                <w:sz w:val="22"/>
                <w:szCs w:val="22"/>
              </w:rPr>
              <w:t>Odpady biodegradowalne</w:t>
            </w:r>
          </w:p>
        </w:tc>
        <w:tc>
          <w:tcPr>
            <w:tcW w:w="1316" w:type="pct"/>
            <w:tcBorders>
              <w:top w:val="single" w:sz="4" w:space="0" w:color="auto"/>
              <w:left w:val="single" w:sz="4" w:space="0" w:color="auto"/>
              <w:bottom w:val="single" w:sz="4" w:space="0" w:color="auto"/>
              <w:right w:val="single" w:sz="4" w:space="0" w:color="auto"/>
            </w:tcBorders>
            <w:vAlign w:val="center"/>
          </w:tcPr>
          <w:p w14:paraId="7FDF07E8" w14:textId="1F760773" w:rsidR="000B55A3" w:rsidRPr="000B55A3" w:rsidRDefault="000B55A3" w:rsidP="000B55A3">
            <w:pPr>
              <w:jc w:val="center"/>
              <w:rPr>
                <w:bCs/>
                <w:sz w:val="22"/>
                <w:szCs w:val="22"/>
                <w:vertAlign w:val="superscript"/>
              </w:rPr>
            </w:pPr>
            <w:r w:rsidRPr="000B55A3">
              <w:rPr>
                <w:bCs/>
                <w:sz w:val="22"/>
                <w:szCs w:val="22"/>
              </w:rPr>
              <w:t>1,1 m</w:t>
            </w:r>
            <w:r>
              <w:rPr>
                <w:bCs/>
                <w:sz w:val="22"/>
                <w:szCs w:val="22"/>
                <w:vertAlign w:val="superscript"/>
              </w:rPr>
              <w:t>3</w:t>
            </w:r>
          </w:p>
        </w:tc>
        <w:tc>
          <w:tcPr>
            <w:tcW w:w="1315" w:type="pct"/>
            <w:tcBorders>
              <w:top w:val="single" w:sz="4" w:space="0" w:color="auto"/>
              <w:left w:val="single" w:sz="4" w:space="0" w:color="auto"/>
              <w:bottom w:val="single" w:sz="4" w:space="0" w:color="auto"/>
              <w:right w:val="single" w:sz="4" w:space="0" w:color="auto"/>
            </w:tcBorders>
          </w:tcPr>
          <w:p w14:paraId="4E722AE8" w14:textId="6CAE9034" w:rsidR="000B55A3" w:rsidRPr="00D20C1F" w:rsidRDefault="000B55A3" w:rsidP="005B7548">
            <w:pPr>
              <w:jc w:val="center"/>
              <w:rPr>
                <w:bCs/>
                <w:sz w:val="22"/>
                <w:szCs w:val="22"/>
              </w:rPr>
            </w:pPr>
          </w:p>
        </w:tc>
      </w:tr>
    </w:tbl>
    <w:p w14:paraId="58DC131B" w14:textId="77777777" w:rsidR="000C23F8" w:rsidRDefault="000C23F8" w:rsidP="000C23F8">
      <w:pPr>
        <w:spacing w:after="160" w:line="259" w:lineRule="auto"/>
        <w:rPr>
          <w:b/>
          <w:bCs/>
          <w:sz w:val="22"/>
          <w:szCs w:val="22"/>
        </w:rPr>
      </w:pPr>
      <w:r>
        <w:rPr>
          <w:b/>
          <w:bCs/>
          <w:sz w:val="22"/>
          <w:szCs w:val="22"/>
        </w:rPr>
        <w:br w:type="page"/>
      </w:r>
    </w:p>
    <w:p w14:paraId="0DD5D9FD"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294"/>
    <w:bookmarkEnd w:id="295"/>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6D5E7D" w:rsidRDefault="000C23F8" w:rsidP="006D5E7D">
      <w:pPr>
        <w:overflowPunct w:val="0"/>
        <w:autoSpaceDE w:val="0"/>
        <w:autoSpaceDN w:val="0"/>
        <w:jc w:val="both"/>
        <w:rPr>
          <w:color w:val="000000"/>
          <w:sz w:val="22"/>
          <w:szCs w:val="22"/>
        </w:rPr>
      </w:pPr>
      <w:r w:rsidRPr="006D5E7D">
        <w:rPr>
          <w:b/>
          <w:sz w:val="22"/>
          <w:szCs w:val="22"/>
          <w:u w:val="single"/>
        </w:rPr>
        <w:t>Udostępnienie danych osobowych</w:t>
      </w:r>
    </w:p>
    <w:p w14:paraId="4482D808" w14:textId="77777777" w:rsidR="000C23F8" w:rsidRDefault="000C23F8">
      <w:pPr>
        <w:pStyle w:val="Akapitzlist"/>
        <w:numPr>
          <w:ilvl w:val="6"/>
          <w:numId w:val="46"/>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pPr>
        <w:pStyle w:val="Akapitzlist"/>
        <w:numPr>
          <w:ilvl w:val="6"/>
          <w:numId w:val="46"/>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CE0A6D" w:rsidRDefault="000C23F8">
      <w:pPr>
        <w:pStyle w:val="Akapitzlist"/>
        <w:numPr>
          <w:ilvl w:val="6"/>
          <w:numId w:val="46"/>
        </w:numPr>
        <w:overflowPunct w:val="0"/>
        <w:autoSpaceDE w:val="0"/>
        <w:autoSpaceDN w:val="0"/>
        <w:ind w:left="349"/>
        <w:contextualSpacing w:val="0"/>
        <w:jc w:val="both"/>
        <w:rPr>
          <w:sz w:val="22"/>
          <w:szCs w:val="22"/>
        </w:rPr>
      </w:pPr>
      <w:r w:rsidRPr="00CE0A6D">
        <w:rPr>
          <w:sz w:val="22"/>
          <w:szCs w:val="22"/>
        </w:rPr>
        <w:t>Kontrahent w razie potrzeby określa sposób spełnienia obowiązku informacyjnego wobec osób, których dane pozyskuje.</w:t>
      </w:r>
    </w:p>
    <w:p w14:paraId="593A4AF2" w14:textId="77777777" w:rsidR="000C23F8" w:rsidRDefault="000C23F8" w:rsidP="000C23F8">
      <w:pPr>
        <w:tabs>
          <w:tab w:val="left" w:pos="709"/>
        </w:tabs>
        <w:suppressAutoHyphens/>
        <w:rPr>
          <w:iCs/>
          <w:color w:val="FF0000"/>
          <w:sz w:val="22"/>
          <w:szCs w:val="22"/>
          <w:highlight w:val="yellow"/>
        </w:rPr>
      </w:pPr>
    </w:p>
    <w:p w14:paraId="2C5A0693" w14:textId="77777777" w:rsidR="000C23F8" w:rsidRPr="001428DB" w:rsidRDefault="000C23F8" w:rsidP="000C23F8">
      <w:pPr>
        <w:tabs>
          <w:tab w:val="left" w:pos="709"/>
        </w:tabs>
        <w:suppressAutoHyphens/>
        <w:rPr>
          <w:iCs/>
          <w:color w:val="FF0000"/>
          <w:sz w:val="22"/>
          <w:szCs w:val="22"/>
          <w:highlight w:val="yellow"/>
        </w:rPr>
      </w:pPr>
    </w:p>
    <w:p w14:paraId="24823B6C" w14:textId="77777777" w:rsidR="000C23F8" w:rsidRDefault="000C23F8" w:rsidP="000C23F8">
      <w:pPr>
        <w:rPr>
          <w:strike/>
        </w:rPr>
      </w:pPr>
    </w:p>
    <w:p w14:paraId="743BE874" w14:textId="77777777" w:rsidR="00CE0A6D" w:rsidRDefault="00CE0A6D" w:rsidP="000C23F8">
      <w:pPr>
        <w:rPr>
          <w:strike/>
        </w:rPr>
      </w:pPr>
    </w:p>
    <w:p w14:paraId="0C4BABCB" w14:textId="77777777" w:rsidR="00CE0A6D" w:rsidRDefault="00CE0A6D" w:rsidP="000C23F8">
      <w:pPr>
        <w:rPr>
          <w:strike/>
        </w:rPr>
      </w:pPr>
    </w:p>
    <w:p w14:paraId="5140970D" w14:textId="77777777" w:rsidR="00CE0A6D" w:rsidRDefault="00CE0A6D" w:rsidP="000C23F8">
      <w:pPr>
        <w:rPr>
          <w:strike/>
        </w:rPr>
      </w:pPr>
    </w:p>
    <w:p w14:paraId="225B93B0" w14:textId="77777777" w:rsidR="00CE0A6D" w:rsidRDefault="00CE0A6D" w:rsidP="000C23F8">
      <w:pPr>
        <w:rPr>
          <w:strike/>
        </w:rPr>
      </w:pPr>
    </w:p>
    <w:p w14:paraId="0D22A2DF" w14:textId="77777777" w:rsidR="00CE0A6D" w:rsidRDefault="00CE0A6D" w:rsidP="000C23F8">
      <w:pPr>
        <w:rPr>
          <w:strike/>
        </w:rPr>
      </w:pPr>
    </w:p>
    <w:p w14:paraId="5041545E" w14:textId="77777777" w:rsidR="00CE0A6D" w:rsidRDefault="00CE0A6D" w:rsidP="000C23F8">
      <w:pPr>
        <w:rPr>
          <w:strike/>
        </w:rPr>
      </w:pPr>
    </w:p>
    <w:p w14:paraId="27903244" w14:textId="77777777" w:rsidR="00CE0A6D" w:rsidRDefault="00CE0A6D" w:rsidP="000C23F8">
      <w:pPr>
        <w:rPr>
          <w:strike/>
        </w:rPr>
      </w:pPr>
    </w:p>
    <w:p w14:paraId="720EF6C9" w14:textId="77777777" w:rsidR="00CE0A6D" w:rsidRDefault="00CE0A6D" w:rsidP="000C23F8">
      <w:pPr>
        <w:rPr>
          <w:strike/>
        </w:rPr>
      </w:pPr>
    </w:p>
    <w:p w14:paraId="771AD420" w14:textId="77777777" w:rsidR="00CE0A6D" w:rsidRDefault="00CE0A6D" w:rsidP="000C23F8">
      <w:pPr>
        <w:rPr>
          <w:strike/>
        </w:rPr>
      </w:pPr>
    </w:p>
    <w:p w14:paraId="7C58C84C" w14:textId="77777777" w:rsidR="00CE0A6D" w:rsidRDefault="00CE0A6D" w:rsidP="000C23F8">
      <w:pPr>
        <w:rPr>
          <w:strike/>
        </w:rPr>
      </w:pPr>
    </w:p>
    <w:p w14:paraId="507387B3" w14:textId="77777777" w:rsidR="00CE0A6D" w:rsidRDefault="00CE0A6D" w:rsidP="000C23F8">
      <w:pPr>
        <w:rPr>
          <w:strike/>
        </w:rPr>
      </w:pPr>
    </w:p>
    <w:p w14:paraId="212969B5" w14:textId="77777777" w:rsidR="00CE0A6D" w:rsidRDefault="00CE0A6D" w:rsidP="000C23F8">
      <w:pPr>
        <w:rPr>
          <w:strike/>
        </w:rPr>
      </w:pPr>
    </w:p>
    <w:p w14:paraId="7AD7D253" w14:textId="77777777" w:rsidR="00CE0A6D" w:rsidRDefault="00CE0A6D" w:rsidP="000C23F8">
      <w:pPr>
        <w:rPr>
          <w:strike/>
        </w:rPr>
      </w:pPr>
    </w:p>
    <w:p w14:paraId="45243722" w14:textId="77777777" w:rsidR="00CE0A6D" w:rsidRPr="00B30F1F" w:rsidRDefault="00CE0A6D" w:rsidP="000C23F8">
      <w:pPr>
        <w:rPr>
          <w:strike/>
        </w:rPr>
      </w:pPr>
    </w:p>
    <w:p w14:paraId="332E5442" w14:textId="77777777" w:rsidR="000C23F8" w:rsidRPr="00B30F1F" w:rsidRDefault="000C23F8" w:rsidP="000C23F8">
      <w:pPr>
        <w:spacing w:before="120"/>
        <w:jc w:val="right"/>
        <w:rPr>
          <w:b/>
          <w:bCs/>
          <w:sz w:val="22"/>
          <w:szCs w:val="22"/>
        </w:rPr>
      </w:pPr>
      <w:bookmarkStart w:id="296" w:name="_Hlk67832211"/>
      <w:r w:rsidRPr="00B30F1F">
        <w:rPr>
          <w:b/>
          <w:bCs/>
          <w:sz w:val="22"/>
          <w:szCs w:val="22"/>
        </w:rPr>
        <w:t xml:space="preserve">Załącznik nr </w:t>
      </w:r>
      <w:r>
        <w:rPr>
          <w:b/>
          <w:bCs/>
          <w:sz w:val="22"/>
          <w:szCs w:val="22"/>
        </w:rPr>
        <w:t xml:space="preserve">4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7"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96"/>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107"/>
    <w:bookmarkEnd w:id="297"/>
    <w:p w14:paraId="05098DD3" w14:textId="06B558E2" w:rsidR="00B03AE4" w:rsidRPr="0097684E" w:rsidRDefault="00B03AE4" w:rsidP="0097684E">
      <w:pPr>
        <w:spacing w:after="160" w:line="259" w:lineRule="auto"/>
        <w:rPr>
          <w:i/>
          <w:iCs/>
          <w:sz w:val="22"/>
          <w:szCs w:val="22"/>
        </w:rPr>
      </w:pPr>
    </w:p>
    <w:sectPr w:rsidR="00B03AE4" w:rsidRPr="0097684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E375C" w14:textId="77777777" w:rsidR="00524C4F" w:rsidRDefault="00524C4F" w:rsidP="0079756C">
      <w:r>
        <w:separator/>
      </w:r>
    </w:p>
  </w:endnote>
  <w:endnote w:type="continuationSeparator" w:id="0">
    <w:p w14:paraId="5D7B4B52" w14:textId="77777777" w:rsidR="00524C4F" w:rsidRDefault="00524C4F"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ndalus">
    <w:altName w:val="Arial"/>
    <w:charset w:val="00"/>
    <w:family w:val="roman"/>
    <w:pitch w:val="variable"/>
    <w:sig w:usb0="00000000" w:usb1="80000000" w:usb2="00000008" w:usb3="00000000" w:csb0="00000041"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0C175DD7" w:rsidR="00A260C7" w:rsidRDefault="00A260C7" w:rsidP="0022543C">
        <w:pPr>
          <w:pStyle w:val="Stopka"/>
        </w:pPr>
        <w:r>
          <w:t>Nr postępowania 422600739</w:t>
        </w:r>
      </w:p>
      <w:p w14:paraId="43B153F5" w14:textId="77777777" w:rsidR="00A260C7" w:rsidRDefault="00A260C7" w:rsidP="0022543C">
        <w:pPr>
          <w:pStyle w:val="Stopka"/>
          <w:rPr>
            <w:i/>
            <w:iCs/>
          </w:rPr>
        </w:pPr>
      </w:p>
      <w:p w14:paraId="2DC1C4A1" w14:textId="77E541C5" w:rsidR="00A260C7" w:rsidRDefault="00524C4F" w:rsidP="0022543C">
        <w:pPr>
          <w:pStyle w:val="Stopka"/>
        </w:pPr>
        <w:sdt>
          <w:sdtPr>
            <w:rPr>
              <w:i/>
              <w:iCs/>
              <w:sz w:val="16"/>
              <w:szCs w:val="16"/>
            </w:rPr>
            <w:id w:val="-825816073"/>
            <w:lock w:val="sdtContentLocked"/>
            <w:text/>
          </w:sdtPr>
          <w:sdtEndPr/>
          <w:sdtContent>
            <w:r w:rsidR="00A260C7" w:rsidRPr="0013078A">
              <w:rPr>
                <w:i/>
                <w:iCs/>
                <w:sz w:val="16"/>
                <w:szCs w:val="16"/>
              </w:rPr>
              <w:t>Wzór nr NP/</w:t>
            </w:r>
            <w:r w:rsidR="00A260C7">
              <w:rPr>
                <w:i/>
                <w:iCs/>
                <w:sz w:val="16"/>
                <w:szCs w:val="16"/>
              </w:rPr>
              <w:t>07</w:t>
            </w:r>
            <w:r w:rsidR="00A260C7" w:rsidRPr="0013078A">
              <w:rPr>
                <w:i/>
                <w:iCs/>
                <w:sz w:val="16"/>
                <w:szCs w:val="16"/>
              </w:rPr>
              <w:t>/202</w:t>
            </w:r>
            <w:r w:rsidR="00A260C7">
              <w:rPr>
                <w:i/>
                <w:iCs/>
                <w:sz w:val="16"/>
                <w:szCs w:val="16"/>
              </w:rPr>
              <w:t>6</w:t>
            </w:r>
            <w:r w:rsidR="00A260C7" w:rsidRPr="0013078A">
              <w:rPr>
                <w:i/>
                <w:iCs/>
                <w:sz w:val="16"/>
                <w:szCs w:val="16"/>
              </w:rPr>
              <w:t>/v</w:t>
            </w:r>
            <w:r w:rsidR="00A260C7">
              <w:rPr>
                <w:i/>
                <w:iCs/>
                <w:sz w:val="16"/>
                <w:szCs w:val="16"/>
              </w:rPr>
              <w:t>3</w:t>
            </w:r>
          </w:sdtContent>
        </w:sdt>
        <w:r w:rsidR="00A260C7">
          <w:tab/>
        </w:r>
        <w:r w:rsidR="00A260C7">
          <w:tab/>
        </w:r>
        <w:r w:rsidR="00A260C7">
          <w:fldChar w:fldCharType="begin"/>
        </w:r>
        <w:r w:rsidR="00A260C7">
          <w:instrText>PAGE   \* MERGEFORMAT</w:instrText>
        </w:r>
        <w:r w:rsidR="00A260C7">
          <w:fldChar w:fldCharType="separate"/>
        </w:r>
        <w:r w:rsidR="008A6401">
          <w:rPr>
            <w:noProof/>
          </w:rPr>
          <w:t>47</w:t>
        </w:r>
        <w:r w:rsidR="00A260C7">
          <w:fldChar w:fldCharType="end"/>
        </w:r>
      </w:p>
      <w:p w14:paraId="7490ABF8" w14:textId="4F3ACE30" w:rsidR="00A260C7" w:rsidRDefault="00A260C7" w:rsidP="0022543C">
        <w:pPr>
          <w:pStyle w:val="Stopka"/>
        </w:pPr>
      </w:p>
      <w:p w14:paraId="5CF46CF4" w14:textId="477209F2" w:rsidR="00A260C7" w:rsidRPr="00535B2A" w:rsidRDefault="00524C4F" w:rsidP="0022543C">
        <w:pPr>
          <w:pStyle w:val="Stopka"/>
          <w:rPr>
            <w:i/>
            <w:iCs/>
          </w:rPr>
        </w:pPr>
      </w:p>
    </w:sdtContent>
  </w:sdt>
  <w:p w14:paraId="2E94BEBD" w14:textId="19549568" w:rsidR="00A260C7" w:rsidRPr="00DD199C" w:rsidRDefault="00A260C7"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63973" w14:textId="77777777" w:rsidR="00524C4F" w:rsidRDefault="00524C4F" w:rsidP="0079756C">
      <w:r>
        <w:separator/>
      </w:r>
    </w:p>
  </w:footnote>
  <w:footnote w:type="continuationSeparator" w:id="0">
    <w:p w14:paraId="2913A705" w14:textId="77777777" w:rsidR="00524C4F" w:rsidRDefault="00524C4F"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A260C7" w:rsidRPr="006147A0" w:rsidRDefault="00A260C7"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A260C7" w:rsidRDefault="00A260C7"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F278A3"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5EB3194"/>
    <w:multiLevelType w:val="hybridMultilevel"/>
    <w:tmpl w:val="2372337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DA95065"/>
    <w:multiLevelType w:val="hybridMultilevel"/>
    <w:tmpl w:val="CE529D68"/>
    <w:lvl w:ilvl="0" w:tplc="A8FA303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EDA62F2"/>
    <w:multiLevelType w:val="multilevel"/>
    <w:tmpl w:val="60DC2D7A"/>
    <w:lvl w:ilvl="0">
      <w:start w:val="19"/>
      <w:numFmt w:val="decimal"/>
      <w:lvlText w:val="%1."/>
      <w:lvlJc w:val="left"/>
      <w:pPr>
        <w:ind w:left="360" w:hanging="360"/>
      </w:pPr>
      <w:rPr>
        <w:rFonts w:hint="default"/>
        <w:b w:val="0"/>
        <w:bCs/>
        <w:sz w:val="24"/>
        <w:szCs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3"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22C2926"/>
    <w:multiLevelType w:val="multilevel"/>
    <w:tmpl w:val="CAEE946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58D456B"/>
    <w:multiLevelType w:val="hybridMultilevel"/>
    <w:tmpl w:val="9F5050D8"/>
    <w:lvl w:ilvl="0" w:tplc="04AC7FCC">
      <w:start w:val="1"/>
      <w:numFmt w:val="decimal"/>
      <w:lvlText w:val="%1)"/>
      <w:lvlJc w:val="left"/>
      <w:pPr>
        <w:ind w:left="720" w:hanging="360"/>
      </w:pPr>
      <w:rPr>
        <w:rFonts w:ascii="Times New Roman" w:eastAsia="Calibri" w:hAnsi="Times New Roman" w:cs="Times New Roman"/>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786"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2ADB6129"/>
    <w:multiLevelType w:val="multilevel"/>
    <w:tmpl w:val="6CAC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E4A135B"/>
    <w:multiLevelType w:val="multilevel"/>
    <w:tmpl w:val="16F4FC4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7"/>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35"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8" w15:restartNumberingAfterBreak="0">
    <w:nsid w:val="31385D76"/>
    <w:multiLevelType w:val="hybridMultilevel"/>
    <w:tmpl w:val="C5A00048"/>
    <w:lvl w:ilvl="0" w:tplc="FFFFFFFF">
      <w:start w:val="1"/>
      <w:numFmt w:val="decimal"/>
      <w:lvlText w:val="%1)"/>
      <w:lvlJc w:val="left"/>
      <w:pPr>
        <w:ind w:left="2694" w:hanging="360"/>
      </w:pPr>
    </w:lvl>
    <w:lvl w:ilvl="1" w:tplc="FFFFFFFF">
      <w:start w:val="1"/>
      <w:numFmt w:val="lowerLetter"/>
      <w:lvlText w:val="%2."/>
      <w:lvlJc w:val="left"/>
      <w:pPr>
        <w:ind w:left="3414" w:hanging="360"/>
      </w:pPr>
    </w:lvl>
    <w:lvl w:ilvl="2" w:tplc="FFFFFFFF" w:tentative="1">
      <w:start w:val="1"/>
      <w:numFmt w:val="lowerRoman"/>
      <w:lvlText w:val="%3."/>
      <w:lvlJc w:val="right"/>
      <w:pPr>
        <w:ind w:left="4134" w:hanging="180"/>
      </w:pPr>
    </w:lvl>
    <w:lvl w:ilvl="3" w:tplc="FFFFFFFF" w:tentative="1">
      <w:start w:val="1"/>
      <w:numFmt w:val="decimal"/>
      <w:lvlText w:val="%4."/>
      <w:lvlJc w:val="left"/>
      <w:pPr>
        <w:ind w:left="4854" w:hanging="360"/>
      </w:pPr>
    </w:lvl>
    <w:lvl w:ilvl="4" w:tplc="FFFFFFFF" w:tentative="1">
      <w:start w:val="1"/>
      <w:numFmt w:val="lowerLetter"/>
      <w:lvlText w:val="%5."/>
      <w:lvlJc w:val="left"/>
      <w:pPr>
        <w:ind w:left="5574" w:hanging="360"/>
      </w:pPr>
    </w:lvl>
    <w:lvl w:ilvl="5" w:tplc="FFFFFFFF" w:tentative="1">
      <w:start w:val="1"/>
      <w:numFmt w:val="lowerRoman"/>
      <w:lvlText w:val="%6."/>
      <w:lvlJc w:val="right"/>
      <w:pPr>
        <w:ind w:left="6294" w:hanging="180"/>
      </w:pPr>
    </w:lvl>
    <w:lvl w:ilvl="6" w:tplc="FFFFFFFF" w:tentative="1">
      <w:start w:val="1"/>
      <w:numFmt w:val="decimal"/>
      <w:lvlText w:val="%7."/>
      <w:lvlJc w:val="left"/>
      <w:pPr>
        <w:ind w:left="7014" w:hanging="360"/>
      </w:pPr>
    </w:lvl>
    <w:lvl w:ilvl="7" w:tplc="FFFFFFFF" w:tentative="1">
      <w:start w:val="1"/>
      <w:numFmt w:val="lowerLetter"/>
      <w:lvlText w:val="%8."/>
      <w:lvlJc w:val="left"/>
      <w:pPr>
        <w:ind w:left="7734" w:hanging="360"/>
      </w:pPr>
    </w:lvl>
    <w:lvl w:ilvl="8" w:tplc="FFFFFFFF" w:tentative="1">
      <w:start w:val="1"/>
      <w:numFmt w:val="lowerRoman"/>
      <w:lvlText w:val="%9."/>
      <w:lvlJc w:val="right"/>
      <w:pPr>
        <w:ind w:left="8454" w:hanging="180"/>
      </w:pPr>
    </w:lvl>
  </w:abstractNum>
  <w:abstractNum w:abstractNumId="39"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0"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A533D97"/>
    <w:multiLevelType w:val="multilevel"/>
    <w:tmpl w:val="0D1C434A"/>
    <w:lvl w:ilvl="0">
      <w:start w:val="1"/>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43" w15:restartNumberingAfterBreak="0">
    <w:nsid w:val="3D7E3D06"/>
    <w:multiLevelType w:val="multilevel"/>
    <w:tmpl w:val="50D46B70"/>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5"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46"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16E63B6"/>
    <w:multiLevelType w:val="multilevel"/>
    <w:tmpl w:val="C9D20D46"/>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2"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3D3302F"/>
    <w:multiLevelType w:val="hybridMultilevel"/>
    <w:tmpl w:val="0FD0DDFC"/>
    <w:lvl w:ilvl="0" w:tplc="525CE3E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5" w15:restartNumberingAfterBreak="0">
    <w:nsid w:val="46FE4DCF"/>
    <w:multiLevelType w:val="hybridMultilevel"/>
    <w:tmpl w:val="BC2EB63A"/>
    <w:lvl w:ilvl="0" w:tplc="5FCED7BA">
      <w:start w:val="1"/>
      <w:numFmt w:val="decimal"/>
      <w:lvlText w:val="%1)"/>
      <w:lvlJc w:val="left"/>
      <w:pPr>
        <w:ind w:left="1776" w:hanging="360"/>
      </w:pPr>
      <w:rPr>
        <w:rFonts w:ascii="Times New Roman" w:eastAsia="Times New Roman" w:hAnsi="Times New Roman" w:cs="Times New Roman"/>
      </w:rPr>
    </w:lvl>
    <w:lvl w:ilvl="1" w:tplc="FFFFFFFF">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56"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7"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1"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2"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7"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3" w15:restartNumberingAfterBreak="0">
    <w:nsid w:val="550140CE"/>
    <w:multiLevelType w:val="hybridMultilevel"/>
    <w:tmpl w:val="F5C4E72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7C73E59"/>
    <w:multiLevelType w:val="hybridMultilevel"/>
    <w:tmpl w:val="1902B448"/>
    <w:lvl w:ilvl="0" w:tplc="CFE4DFFE">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8CE2AA3"/>
    <w:multiLevelType w:val="hybridMultilevel"/>
    <w:tmpl w:val="C882A0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C3A6149"/>
    <w:multiLevelType w:val="hybridMultilevel"/>
    <w:tmpl w:val="8A627AAE"/>
    <w:lvl w:ilvl="0" w:tplc="8E4EB3E0">
      <w:start w:val="1"/>
      <w:numFmt w:val="upperRoman"/>
      <w:lvlText w:val="%1."/>
      <w:lvlJc w:val="right"/>
      <w:pPr>
        <w:ind w:left="720" w:hanging="360"/>
      </w:pPr>
      <w:rPr>
        <w:b/>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2DE8777A">
      <w:start w:val="2"/>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0"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1" w15:restartNumberingAfterBreak="0">
    <w:nsid w:val="611F3D40"/>
    <w:multiLevelType w:val="hybridMultilevel"/>
    <w:tmpl w:val="D2AE14E8"/>
    <w:lvl w:ilvl="0" w:tplc="855EC9CA">
      <w:start w:val="1"/>
      <w:numFmt w:val="upperRoman"/>
      <w:lvlText w:val="%1."/>
      <w:lvlJc w:val="left"/>
      <w:pPr>
        <w:ind w:left="1080" w:hanging="720"/>
      </w:pPr>
      <w:rPr>
        <w:rFonts w:hint="default"/>
        <w:b/>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4"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8"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0" w15:restartNumberingAfterBreak="0">
    <w:nsid w:val="72BD1719"/>
    <w:multiLevelType w:val="hybridMultilevel"/>
    <w:tmpl w:val="22E61A08"/>
    <w:lvl w:ilvl="0" w:tplc="27569AB0">
      <w:start w:val="1"/>
      <w:numFmt w:val="upperRoman"/>
      <w:lvlText w:val="%1."/>
      <w:lvlJc w:val="left"/>
      <w:pPr>
        <w:ind w:left="1080" w:hanging="720"/>
      </w:pPr>
      <w:rPr>
        <w:rFonts w:hint="default"/>
        <w:i w:val="0"/>
      </w:rPr>
    </w:lvl>
    <w:lvl w:ilvl="1" w:tplc="E96EB6C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2"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84008312">
    <w:abstractNumId w:val="23"/>
  </w:num>
  <w:num w:numId="2" w16cid:durableId="912466869">
    <w:abstractNumId w:val="88"/>
  </w:num>
  <w:num w:numId="3" w16cid:durableId="842936199">
    <w:abstractNumId w:val="82"/>
  </w:num>
  <w:num w:numId="4" w16cid:durableId="113208447">
    <w:abstractNumId w:val="85"/>
  </w:num>
  <w:num w:numId="5" w16cid:durableId="2038848398">
    <w:abstractNumId w:val="9"/>
  </w:num>
  <w:num w:numId="6" w16cid:durableId="1803502281">
    <w:abstractNumId w:val="19"/>
  </w:num>
  <w:num w:numId="7" w16cid:durableId="1032149991">
    <w:abstractNumId w:val="40"/>
  </w:num>
  <w:num w:numId="8" w16cid:durableId="894201434">
    <w:abstractNumId w:val="26"/>
  </w:num>
  <w:num w:numId="9" w16cid:durableId="743140803">
    <w:abstractNumId w:val="86"/>
  </w:num>
  <w:num w:numId="10" w16cid:durableId="1028798631">
    <w:abstractNumId w:val="68"/>
  </w:num>
  <w:num w:numId="11" w16cid:durableId="241523808">
    <w:abstractNumId w:val="92"/>
  </w:num>
  <w:num w:numId="12" w16cid:durableId="1387298676">
    <w:abstractNumId w:val="70"/>
  </w:num>
  <w:num w:numId="13" w16cid:durableId="570577031">
    <w:abstractNumId w:val="58"/>
  </w:num>
  <w:num w:numId="14" w16cid:durableId="969938957">
    <w:abstractNumId w:val="78"/>
  </w:num>
  <w:num w:numId="15" w16cid:durableId="611673608">
    <w:abstractNumId w:val="52"/>
  </w:num>
  <w:num w:numId="16" w16cid:durableId="445776521">
    <w:abstractNumId w:val="32"/>
  </w:num>
  <w:num w:numId="17" w16cid:durableId="1264076443">
    <w:abstractNumId w:val="27"/>
  </w:num>
  <w:num w:numId="18" w16cid:durableId="757948778">
    <w:abstractNumId w:val="50"/>
  </w:num>
  <w:num w:numId="19" w16cid:durableId="95487782">
    <w:abstractNumId w:val="91"/>
  </w:num>
  <w:num w:numId="20" w16cid:durableId="1129083504">
    <w:abstractNumId w:val="12"/>
  </w:num>
  <w:num w:numId="21" w16cid:durableId="1027944715">
    <w:abstractNumId w:val="79"/>
    <w:lvlOverride w:ilvl="0">
      <w:startOverride w:val="1"/>
    </w:lvlOverride>
  </w:num>
  <w:num w:numId="22" w16cid:durableId="1184322502">
    <w:abstractNumId w:val="51"/>
    <w:lvlOverride w:ilvl="0">
      <w:startOverride w:val="1"/>
    </w:lvlOverride>
  </w:num>
  <w:num w:numId="23" w16cid:durableId="18629486">
    <w:abstractNumId w:val="30"/>
  </w:num>
  <w:num w:numId="24" w16cid:durableId="627667764">
    <w:abstractNumId w:val="6"/>
  </w:num>
  <w:num w:numId="25" w16cid:durableId="1844664745">
    <w:abstractNumId w:val="5"/>
  </w:num>
  <w:num w:numId="26" w16cid:durableId="1033580791">
    <w:abstractNumId w:val="4"/>
  </w:num>
  <w:num w:numId="27" w16cid:durableId="1162627608">
    <w:abstractNumId w:val="3"/>
  </w:num>
  <w:num w:numId="28" w16cid:durableId="1468280754">
    <w:abstractNumId w:val="2"/>
  </w:num>
  <w:num w:numId="29" w16cid:durableId="1183864662">
    <w:abstractNumId w:val="11"/>
  </w:num>
  <w:num w:numId="30" w16cid:durableId="594946632">
    <w:abstractNumId w:val="89"/>
  </w:num>
  <w:num w:numId="31" w16cid:durableId="1793863924">
    <w:abstractNumId w:val="37"/>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6194803">
    <w:abstractNumId w:val="8"/>
  </w:num>
  <w:num w:numId="33" w16cid:durableId="1696492133">
    <w:abstractNumId w:val="25"/>
  </w:num>
  <w:num w:numId="34" w16cid:durableId="776680604">
    <w:abstractNumId w:val="67"/>
  </w:num>
  <w:num w:numId="35" w16cid:durableId="681124109">
    <w:abstractNumId w:val="35"/>
  </w:num>
  <w:num w:numId="36" w16cid:durableId="1066031297">
    <w:abstractNumId w:val="46"/>
  </w:num>
  <w:num w:numId="37" w16cid:durableId="1425803120">
    <w:abstractNumId w:val="64"/>
  </w:num>
  <w:num w:numId="38" w16cid:durableId="1771507845">
    <w:abstractNumId w:val="93"/>
  </w:num>
  <w:num w:numId="39" w16cid:durableId="1945112678">
    <w:abstractNumId w:val="63"/>
  </w:num>
  <w:num w:numId="40" w16cid:durableId="783309167">
    <w:abstractNumId w:val="36"/>
  </w:num>
  <w:num w:numId="41" w16cid:durableId="467549516">
    <w:abstractNumId w:val="43"/>
  </w:num>
  <w:num w:numId="42" w16cid:durableId="271012805">
    <w:abstractNumId w:val="15"/>
  </w:num>
  <w:num w:numId="43" w16cid:durableId="856500525">
    <w:abstractNumId w:val="71"/>
  </w:num>
  <w:num w:numId="44" w16cid:durableId="1292638516">
    <w:abstractNumId w:val="21"/>
  </w:num>
  <w:num w:numId="45" w16cid:durableId="1362894402">
    <w:abstractNumId w:val="24"/>
  </w:num>
  <w:num w:numId="46" w16cid:durableId="135732331">
    <w:abstractNumId w:val="65"/>
  </w:num>
  <w:num w:numId="47" w16cid:durableId="954822660">
    <w:abstractNumId w:val="66"/>
  </w:num>
  <w:num w:numId="48" w16cid:durableId="337149699">
    <w:abstractNumId w:val="83"/>
  </w:num>
  <w:num w:numId="49" w16cid:durableId="701904419">
    <w:abstractNumId w:val="61"/>
  </w:num>
  <w:num w:numId="50" w16cid:durableId="1425149335">
    <w:abstractNumId w:val="44"/>
  </w:num>
  <w:num w:numId="51" w16cid:durableId="1278365413">
    <w:abstractNumId w:val="45"/>
  </w:num>
  <w:num w:numId="52" w16cid:durableId="17677993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27676297">
    <w:abstractNumId w:val="87"/>
  </w:num>
  <w:num w:numId="54" w16cid:durableId="169649596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92363070">
    <w:abstractNumId w:val="10"/>
  </w:num>
  <w:num w:numId="56" w16cid:durableId="607468644">
    <w:abstractNumId w:val="84"/>
  </w:num>
  <w:num w:numId="57" w16cid:durableId="66608941">
    <w:abstractNumId w:val="18"/>
  </w:num>
  <w:num w:numId="58" w16cid:durableId="1903787088">
    <w:abstractNumId w:val="72"/>
  </w:num>
  <w:num w:numId="59" w16cid:durableId="2115588991">
    <w:abstractNumId w:val="20"/>
  </w:num>
  <w:num w:numId="60" w16cid:durableId="319385331">
    <w:abstractNumId w:val="42"/>
  </w:num>
  <w:num w:numId="61" w16cid:durableId="1546485263">
    <w:abstractNumId w:val="59"/>
  </w:num>
  <w:num w:numId="62" w16cid:durableId="1794664359">
    <w:abstractNumId w:val="48"/>
  </w:num>
  <w:num w:numId="63" w16cid:durableId="74402153">
    <w:abstractNumId w:val="57"/>
  </w:num>
  <w:num w:numId="64" w16cid:durableId="1274438263">
    <w:abstractNumId w:val="54"/>
  </w:num>
  <w:num w:numId="65" w16cid:durableId="1624338472">
    <w:abstractNumId w:val="22"/>
  </w:num>
  <w:num w:numId="66" w16cid:durableId="461000838">
    <w:abstractNumId w:val="1"/>
  </w:num>
  <w:num w:numId="67" w16cid:durableId="774254099">
    <w:abstractNumId w:val="69"/>
  </w:num>
  <w:num w:numId="68" w16cid:durableId="573783296">
    <w:abstractNumId w:val="0"/>
  </w:num>
  <w:num w:numId="69" w16cid:durableId="1509980840">
    <w:abstractNumId w:val="39"/>
  </w:num>
  <w:num w:numId="70" w16cid:durableId="1988048592">
    <w:abstractNumId w:val="29"/>
  </w:num>
  <w:num w:numId="71" w16cid:durableId="36244148">
    <w:abstractNumId w:val="60"/>
  </w:num>
  <w:num w:numId="72" w16cid:durableId="1729957546">
    <w:abstractNumId w:val="74"/>
  </w:num>
  <w:num w:numId="73" w16cid:durableId="1167137501">
    <w:abstractNumId w:val="28"/>
  </w:num>
  <w:num w:numId="74" w16cid:durableId="911501831">
    <w:abstractNumId w:val="62"/>
  </w:num>
  <w:num w:numId="75" w16cid:durableId="1486429410">
    <w:abstractNumId w:val="47"/>
  </w:num>
  <w:num w:numId="76" w16cid:durableId="2136216814">
    <w:abstractNumId w:val="41"/>
  </w:num>
  <w:num w:numId="77" w16cid:durableId="297106166">
    <w:abstractNumId w:val="53"/>
  </w:num>
  <w:num w:numId="78" w16cid:durableId="1596092485">
    <w:abstractNumId w:val="14"/>
  </w:num>
  <w:num w:numId="79" w16cid:durableId="785926326">
    <w:abstractNumId w:val="16"/>
  </w:num>
  <w:num w:numId="80" w16cid:durableId="1808425086">
    <w:abstractNumId w:val="31"/>
  </w:num>
  <w:num w:numId="81" w16cid:durableId="1922906484">
    <w:abstractNumId w:val="76"/>
  </w:num>
  <w:num w:numId="82" w16cid:durableId="2101636203">
    <w:abstractNumId w:val="34"/>
  </w:num>
  <w:num w:numId="83" w16cid:durableId="1612280146">
    <w:abstractNumId w:val="90"/>
  </w:num>
  <w:num w:numId="84" w16cid:durableId="1099789137">
    <w:abstractNumId w:val="75"/>
  </w:num>
  <w:num w:numId="85" w16cid:durableId="2100059016">
    <w:abstractNumId w:val="73"/>
  </w:num>
  <w:num w:numId="86" w16cid:durableId="1366171456">
    <w:abstractNumId w:val="13"/>
  </w:num>
  <w:num w:numId="87" w16cid:durableId="1556892506">
    <w:abstractNumId w:val="55"/>
  </w:num>
  <w:num w:numId="88" w16cid:durableId="1359547391">
    <w:abstractNumId w:val="38"/>
  </w:num>
  <w:num w:numId="89" w16cid:durableId="1848016245">
    <w:abstractNumId w:val="77"/>
  </w:num>
  <w:num w:numId="90" w16cid:durableId="1298873533">
    <w:abstractNumId w:val="81"/>
  </w:num>
  <w:num w:numId="91" w16cid:durableId="780342961">
    <w:abstractNumId w:val="33"/>
  </w:num>
  <w:num w:numId="92" w16cid:durableId="2013753723">
    <w:abstractNumId w:val="49"/>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9CF"/>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B91"/>
    <w:rsid w:val="00076FD1"/>
    <w:rsid w:val="00077C78"/>
    <w:rsid w:val="0008035C"/>
    <w:rsid w:val="000804FD"/>
    <w:rsid w:val="0008454A"/>
    <w:rsid w:val="00084D1C"/>
    <w:rsid w:val="0008515F"/>
    <w:rsid w:val="00090466"/>
    <w:rsid w:val="0009157B"/>
    <w:rsid w:val="000941B7"/>
    <w:rsid w:val="00096A2D"/>
    <w:rsid w:val="000A293D"/>
    <w:rsid w:val="000A5CE5"/>
    <w:rsid w:val="000A6014"/>
    <w:rsid w:val="000A633D"/>
    <w:rsid w:val="000A645B"/>
    <w:rsid w:val="000A77EF"/>
    <w:rsid w:val="000B0953"/>
    <w:rsid w:val="000B2E5B"/>
    <w:rsid w:val="000B55A3"/>
    <w:rsid w:val="000C0253"/>
    <w:rsid w:val="000C0967"/>
    <w:rsid w:val="000C100C"/>
    <w:rsid w:val="000C22F4"/>
    <w:rsid w:val="000C23F8"/>
    <w:rsid w:val="000C3B6F"/>
    <w:rsid w:val="000C46BD"/>
    <w:rsid w:val="000C4985"/>
    <w:rsid w:val="000C523D"/>
    <w:rsid w:val="000C5BB6"/>
    <w:rsid w:val="000C71DF"/>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2B76"/>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C7CD9"/>
    <w:rsid w:val="001D08D4"/>
    <w:rsid w:val="001D40C7"/>
    <w:rsid w:val="001D5D95"/>
    <w:rsid w:val="001D6857"/>
    <w:rsid w:val="001D7181"/>
    <w:rsid w:val="001E0CBE"/>
    <w:rsid w:val="001E3F2B"/>
    <w:rsid w:val="001E4197"/>
    <w:rsid w:val="001E430B"/>
    <w:rsid w:val="001F1D80"/>
    <w:rsid w:val="001F447F"/>
    <w:rsid w:val="001F655F"/>
    <w:rsid w:val="001F70CF"/>
    <w:rsid w:val="00202054"/>
    <w:rsid w:val="00207144"/>
    <w:rsid w:val="00210345"/>
    <w:rsid w:val="002140F7"/>
    <w:rsid w:val="002144CE"/>
    <w:rsid w:val="00214EE7"/>
    <w:rsid w:val="00217FCC"/>
    <w:rsid w:val="002220EF"/>
    <w:rsid w:val="00223A7A"/>
    <w:rsid w:val="0022543C"/>
    <w:rsid w:val="00227546"/>
    <w:rsid w:val="00227957"/>
    <w:rsid w:val="00230160"/>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3EF5"/>
    <w:rsid w:val="002646B0"/>
    <w:rsid w:val="00264D3D"/>
    <w:rsid w:val="002652AD"/>
    <w:rsid w:val="00265AB8"/>
    <w:rsid w:val="00265E95"/>
    <w:rsid w:val="00266169"/>
    <w:rsid w:val="002672D7"/>
    <w:rsid w:val="00273EAA"/>
    <w:rsid w:val="002768F5"/>
    <w:rsid w:val="00280D52"/>
    <w:rsid w:val="002840E6"/>
    <w:rsid w:val="00285089"/>
    <w:rsid w:val="00286A1A"/>
    <w:rsid w:val="00286EED"/>
    <w:rsid w:val="00287D2F"/>
    <w:rsid w:val="00287EBD"/>
    <w:rsid w:val="00290099"/>
    <w:rsid w:val="00291925"/>
    <w:rsid w:val="00291A04"/>
    <w:rsid w:val="002935D5"/>
    <w:rsid w:val="00295BF5"/>
    <w:rsid w:val="00295CF9"/>
    <w:rsid w:val="00295E0C"/>
    <w:rsid w:val="00296DA8"/>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179"/>
    <w:rsid w:val="002E7238"/>
    <w:rsid w:val="002F2F73"/>
    <w:rsid w:val="002F701E"/>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58B6"/>
    <w:rsid w:val="00337447"/>
    <w:rsid w:val="00340D47"/>
    <w:rsid w:val="003413B9"/>
    <w:rsid w:val="003415EC"/>
    <w:rsid w:val="00344A22"/>
    <w:rsid w:val="00345BE0"/>
    <w:rsid w:val="00347863"/>
    <w:rsid w:val="00347F5F"/>
    <w:rsid w:val="0035089B"/>
    <w:rsid w:val="003510EE"/>
    <w:rsid w:val="00352119"/>
    <w:rsid w:val="00352236"/>
    <w:rsid w:val="0035235E"/>
    <w:rsid w:val="003526E0"/>
    <w:rsid w:val="00353E0F"/>
    <w:rsid w:val="00356396"/>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2FB"/>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4410"/>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4C4F"/>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2D33"/>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44D5"/>
    <w:rsid w:val="005951D1"/>
    <w:rsid w:val="00595487"/>
    <w:rsid w:val="00595BA2"/>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C773F"/>
    <w:rsid w:val="005D153F"/>
    <w:rsid w:val="005D233E"/>
    <w:rsid w:val="005D3A62"/>
    <w:rsid w:val="005D724D"/>
    <w:rsid w:val="005E39FC"/>
    <w:rsid w:val="005E7DCA"/>
    <w:rsid w:val="005F1DD0"/>
    <w:rsid w:val="005F20CC"/>
    <w:rsid w:val="005F32F9"/>
    <w:rsid w:val="005F337E"/>
    <w:rsid w:val="005F3635"/>
    <w:rsid w:val="005F3B4C"/>
    <w:rsid w:val="005F4069"/>
    <w:rsid w:val="005F6766"/>
    <w:rsid w:val="006005EB"/>
    <w:rsid w:val="00602FAA"/>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0EBF"/>
    <w:rsid w:val="006418B0"/>
    <w:rsid w:val="006446A2"/>
    <w:rsid w:val="00644D89"/>
    <w:rsid w:val="006476F0"/>
    <w:rsid w:val="0065180C"/>
    <w:rsid w:val="006527D0"/>
    <w:rsid w:val="00655B5B"/>
    <w:rsid w:val="00655F23"/>
    <w:rsid w:val="00656C6C"/>
    <w:rsid w:val="00657B07"/>
    <w:rsid w:val="00660D3D"/>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6C4F"/>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7D"/>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04F2"/>
    <w:rsid w:val="007404F9"/>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2F3E"/>
    <w:rsid w:val="00775E5A"/>
    <w:rsid w:val="00776C54"/>
    <w:rsid w:val="00782561"/>
    <w:rsid w:val="007836E6"/>
    <w:rsid w:val="007838AB"/>
    <w:rsid w:val="00784ECE"/>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A7121"/>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1DE"/>
    <w:rsid w:val="007E63E9"/>
    <w:rsid w:val="007E71BB"/>
    <w:rsid w:val="007E7A83"/>
    <w:rsid w:val="007F0707"/>
    <w:rsid w:val="007F0815"/>
    <w:rsid w:val="007F0D6C"/>
    <w:rsid w:val="007F10EA"/>
    <w:rsid w:val="007F268A"/>
    <w:rsid w:val="007F3586"/>
    <w:rsid w:val="007F3F47"/>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39FF"/>
    <w:rsid w:val="00844790"/>
    <w:rsid w:val="008470E8"/>
    <w:rsid w:val="00850D8B"/>
    <w:rsid w:val="008512DA"/>
    <w:rsid w:val="00852CA7"/>
    <w:rsid w:val="0085534A"/>
    <w:rsid w:val="0085784D"/>
    <w:rsid w:val="008616AB"/>
    <w:rsid w:val="0086253F"/>
    <w:rsid w:val="0086280D"/>
    <w:rsid w:val="00863E2C"/>
    <w:rsid w:val="0086502F"/>
    <w:rsid w:val="008660AA"/>
    <w:rsid w:val="0086772C"/>
    <w:rsid w:val="00871506"/>
    <w:rsid w:val="00871DB1"/>
    <w:rsid w:val="00873887"/>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8B6"/>
    <w:rsid w:val="00891F06"/>
    <w:rsid w:val="00895B46"/>
    <w:rsid w:val="00895B8E"/>
    <w:rsid w:val="00896ED4"/>
    <w:rsid w:val="008A1259"/>
    <w:rsid w:val="008A26B6"/>
    <w:rsid w:val="008A32B5"/>
    <w:rsid w:val="008A3598"/>
    <w:rsid w:val="008A3F08"/>
    <w:rsid w:val="008A46E0"/>
    <w:rsid w:val="008A6401"/>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4DB6"/>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684E"/>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B795F"/>
    <w:rsid w:val="009C024D"/>
    <w:rsid w:val="009C0362"/>
    <w:rsid w:val="009C49E5"/>
    <w:rsid w:val="009C562C"/>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0C7"/>
    <w:rsid w:val="00A266DC"/>
    <w:rsid w:val="00A27001"/>
    <w:rsid w:val="00A27222"/>
    <w:rsid w:val="00A27E5D"/>
    <w:rsid w:val="00A31915"/>
    <w:rsid w:val="00A32244"/>
    <w:rsid w:val="00A3225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43B1"/>
    <w:rsid w:val="00A6620A"/>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0A5E"/>
    <w:rsid w:val="00B1238D"/>
    <w:rsid w:val="00B139CB"/>
    <w:rsid w:val="00B14213"/>
    <w:rsid w:val="00B14F06"/>
    <w:rsid w:val="00B15CB3"/>
    <w:rsid w:val="00B166C5"/>
    <w:rsid w:val="00B17C0B"/>
    <w:rsid w:val="00B20168"/>
    <w:rsid w:val="00B22A19"/>
    <w:rsid w:val="00B232AB"/>
    <w:rsid w:val="00B24F0B"/>
    <w:rsid w:val="00B260AA"/>
    <w:rsid w:val="00B2736C"/>
    <w:rsid w:val="00B276CD"/>
    <w:rsid w:val="00B27D77"/>
    <w:rsid w:val="00B32AA6"/>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05A4"/>
    <w:rsid w:val="00B71040"/>
    <w:rsid w:val="00B71C92"/>
    <w:rsid w:val="00B72507"/>
    <w:rsid w:val="00B80361"/>
    <w:rsid w:val="00B80E50"/>
    <w:rsid w:val="00B82805"/>
    <w:rsid w:val="00B844B3"/>
    <w:rsid w:val="00B87095"/>
    <w:rsid w:val="00B90F88"/>
    <w:rsid w:val="00B9184D"/>
    <w:rsid w:val="00B93145"/>
    <w:rsid w:val="00B93751"/>
    <w:rsid w:val="00B938FD"/>
    <w:rsid w:val="00B94705"/>
    <w:rsid w:val="00BA2194"/>
    <w:rsid w:val="00BA4C99"/>
    <w:rsid w:val="00BB0B5C"/>
    <w:rsid w:val="00BB21E2"/>
    <w:rsid w:val="00BB3697"/>
    <w:rsid w:val="00BB4BCA"/>
    <w:rsid w:val="00BB64DC"/>
    <w:rsid w:val="00BB7DA0"/>
    <w:rsid w:val="00BC4CF4"/>
    <w:rsid w:val="00BC5A32"/>
    <w:rsid w:val="00BC5D17"/>
    <w:rsid w:val="00BC7609"/>
    <w:rsid w:val="00BD11D4"/>
    <w:rsid w:val="00BD1FDA"/>
    <w:rsid w:val="00BD3D39"/>
    <w:rsid w:val="00BD4D68"/>
    <w:rsid w:val="00BD6C8E"/>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13F4"/>
    <w:rsid w:val="00C42B0D"/>
    <w:rsid w:val="00C439A8"/>
    <w:rsid w:val="00C46A3F"/>
    <w:rsid w:val="00C46F7B"/>
    <w:rsid w:val="00C512CF"/>
    <w:rsid w:val="00C52E22"/>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214A"/>
    <w:rsid w:val="00CD320A"/>
    <w:rsid w:val="00CD712B"/>
    <w:rsid w:val="00CD742F"/>
    <w:rsid w:val="00CE0A6D"/>
    <w:rsid w:val="00CE1A8D"/>
    <w:rsid w:val="00CE1D62"/>
    <w:rsid w:val="00CE302B"/>
    <w:rsid w:val="00CE382D"/>
    <w:rsid w:val="00CE3AD9"/>
    <w:rsid w:val="00CE5D9D"/>
    <w:rsid w:val="00CE615A"/>
    <w:rsid w:val="00CE6665"/>
    <w:rsid w:val="00CE7089"/>
    <w:rsid w:val="00CF10B3"/>
    <w:rsid w:val="00CF2EF5"/>
    <w:rsid w:val="00CF534E"/>
    <w:rsid w:val="00CF5B28"/>
    <w:rsid w:val="00CF5E26"/>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575"/>
    <w:rsid w:val="00D15C21"/>
    <w:rsid w:val="00D15EF2"/>
    <w:rsid w:val="00D167C7"/>
    <w:rsid w:val="00D20418"/>
    <w:rsid w:val="00D217DE"/>
    <w:rsid w:val="00D22EC8"/>
    <w:rsid w:val="00D23EE1"/>
    <w:rsid w:val="00D27D49"/>
    <w:rsid w:val="00D30716"/>
    <w:rsid w:val="00D32ACE"/>
    <w:rsid w:val="00D33F24"/>
    <w:rsid w:val="00D346D8"/>
    <w:rsid w:val="00D36BAE"/>
    <w:rsid w:val="00D37620"/>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985"/>
    <w:rsid w:val="00D61B2B"/>
    <w:rsid w:val="00D63ADB"/>
    <w:rsid w:val="00D64A93"/>
    <w:rsid w:val="00D67CE9"/>
    <w:rsid w:val="00D72BB8"/>
    <w:rsid w:val="00D72D41"/>
    <w:rsid w:val="00D76B53"/>
    <w:rsid w:val="00D85DD1"/>
    <w:rsid w:val="00D8631C"/>
    <w:rsid w:val="00D87590"/>
    <w:rsid w:val="00D92E04"/>
    <w:rsid w:val="00D9491E"/>
    <w:rsid w:val="00D95694"/>
    <w:rsid w:val="00D9596B"/>
    <w:rsid w:val="00D97FA4"/>
    <w:rsid w:val="00DA177B"/>
    <w:rsid w:val="00DA41F8"/>
    <w:rsid w:val="00DA4361"/>
    <w:rsid w:val="00DA44BE"/>
    <w:rsid w:val="00DA5D85"/>
    <w:rsid w:val="00DA6616"/>
    <w:rsid w:val="00DA74C9"/>
    <w:rsid w:val="00DB08A8"/>
    <w:rsid w:val="00DB1BDC"/>
    <w:rsid w:val="00DB4D9E"/>
    <w:rsid w:val="00DB738F"/>
    <w:rsid w:val="00DC1087"/>
    <w:rsid w:val="00DC3C31"/>
    <w:rsid w:val="00DD0BC1"/>
    <w:rsid w:val="00DD199C"/>
    <w:rsid w:val="00DD4075"/>
    <w:rsid w:val="00DD5389"/>
    <w:rsid w:val="00DD5A7C"/>
    <w:rsid w:val="00DD5F69"/>
    <w:rsid w:val="00DD630D"/>
    <w:rsid w:val="00DE0F1E"/>
    <w:rsid w:val="00DE3255"/>
    <w:rsid w:val="00DE39AC"/>
    <w:rsid w:val="00DE4595"/>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56D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1773"/>
    <w:rsid w:val="00E9294D"/>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035"/>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052C"/>
    <w:rsid w:val="00F72076"/>
    <w:rsid w:val="00F72435"/>
    <w:rsid w:val="00F76785"/>
    <w:rsid w:val="00F7726E"/>
    <w:rsid w:val="00F77798"/>
    <w:rsid w:val="00F77C79"/>
    <w:rsid w:val="00F8050A"/>
    <w:rsid w:val="00F81E81"/>
    <w:rsid w:val="00F83281"/>
    <w:rsid w:val="00F8529D"/>
    <w:rsid w:val="00F8774D"/>
    <w:rsid w:val="00F90F93"/>
    <w:rsid w:val="00F91368"/>
    <w:rsid w:val="00F9392B"/>
    <w:rsid w:val="00F9439C"/>
    <w:rsid w:val="00F94856"/>
    <w:rsid w:val="00F94DFE"/>
    <w:rsid w:val="00F960BF"/>
    <w:rsid w:val="00F966E8"/>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75053000-7017-49D9-B0DC-B54E840AF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B55A3"/>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storage/przetargi/informacje-i-dokumenty/polityka-antykorupcyjna-pgg-11.02.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ksef.zal@pgg.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4BEA45-A942-424E-8AF7-665A22971E0D}">
  <ds:schemaRefs>
    <ds:schemaRef ds:uri="http://schemas.openxmlformats.org/officeDocument/2006/bibliography"/>
  </ds:schemaRefs>
</ds:datastoreItem>
</file>

<file path=customXml/itemProps2.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21245</Words>
  <Characters>127476</Characters>
  <Application>Microsoft Office Word</Application>
  <DocSecurity>0</DocSecurity>
  <Lines>1062</Lines>
  <Paragraphs>296</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148425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Renata Parma</cp:lastModifiedBy>
  <cp:revision>3</cp:revision>
  <cp:lastPrinted>2026-10-01T05:55:00Z</cp:lastPrinted>
  <dcterms:created xsi:type="dcterms:W3CDTF">2026-10-05T11:06:00Z</dcterms:created>
  <dcterms:modified xsi:type="dcterms:W3CDTF">2026-10-05T11:08:00Z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